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1F17D" w14:textId="77777777" w:rsidR="00EA66F0" w:rsidRPr="00EA2C56" w:rsidRDefault="00EA66F0" w:rsidP="00B6212E">
      <w:pPr>
        <w:jc w:val="center"/>
        <w:rPr>
          <w:rFonts w:ascii="Avenir Next LT Pro" w:hAnsi="Avenir Next LT Pro" w:cs="FF Quadraat Pro"/>
          <w:b/>
          <w:noProof/>
          <w:lang w:val="id-ID"/>
        </w:rPr>
      </w:pPr>
    </w:p>
    <w:tbl>
      <w:tblPr>
        <w:tblW w:w="10440" w:type="dxa"/>
        <w:tblInd w:w="-360" w:type="dxa"/>
        <w:tblLook w:val="04A0" w:firstRow="1" w:lastRow="0" w:firstColumn="1" w:lastColumn="0" w:noHBand="0" w:noVBand="1"/>
      </w:tblPr>
      <w:tblGrid>
        <w:gridCol w:w="2878"/>
        <w:gridCol w:w="7562"/>
      </w:tblGrid>
      <w:tr w:rsidR="00D16CA4" w:rsidRPr="00EA2C56" w14:paraId="06C7346C" w14:textId="77777777" w:rsidTr="00BE1D63">
        <w:tc>
          <w:tcPr>
            <w:tcW w:w="2878" w:type="dxa"/>
            <w:vMerge w:val="restart"/>
            <w:shd w:val="clear" w:color="auto" w:fill="auto"/>
          </w:tcPr>
          <w:p w14:paraId="657A0EEA" w14:textId="77777777" w:rsidR="00AA6F05" w:rsidRPr="00EA2C56" w:rsidRDefault="00AA6F05" w:rsidP="00AA6F05">
            <w:pPr>
              <w:rPr>
                <w:rFonts w:ascii="Avenir Next LT Pro" w:hAnsi="Avenir Next LT Pro" w:cs="FF Quadraat Pro"/>
                <w:b/>
                <w:noProof/>
                <w:sz w:val="18"/>
                <w:szCs w:val="18"/>
                <w:lang w:val="id-ID"/>
              </w:rPr>
            </w:pPr>
            <w:r w:rsidRPr="00EA2C56">
              <w:rPr>
                <w:rFonts w:ascii="Avenir Next LT Pro" w:hAnsi="Avenir Next LT Pro" w:cs="FF Quadraat Pro"/>
                <w:b/>
                <w:noProof/>
                <w:sz w:val="18"/>
                <w:szCs w:val="18"/>
                <w:lang w:val="id-ID"/>
              </w:rPr>
              <w:t>Article History</w:t>
            </w:r>
          </w:p>
          <w:p w14:paraId="169B244A" w14:textId="4F52E0D7" w:rsidR="00AA6F05" w:rsidRPr="00EA2C56" w:rsidRDefault="00AA6F05" w:rsidP="00AA6F05">
            <w:pPr>
              <w:rPr>
                <w:rFonts w:ascii="Avenir Next LT Pro" w:hAnsi="Avenir Next LT Pro" w:cs="FF Quadraat Pro"/>
                <w:bCs/>
                <w:i/>
                <w:iCs/>
                <w:noProof/>
                <w:sz w:val="18"/>
                <w:szCs w:val="18"/>
                <w:lang w:val="id-ID"/>
              </w:rPr>
            </w:pPr>
            <w:r w:rsidRPr="00EA2C56">
              <w:rPr>
                <w:rFonts w:ascii="Avenir Next LT Pro" w:hAnsi="Avenir Next LT Pro" w:cs="FF Quadraat Pro"/>
                <w:bCs/>
                <w:i/>
                <w:iCs/>
                <w:noProof/>
                <w:sz w:val="18"/>
                <w:szCs w:val="18"/>
                <w:lang w:val="id-ID"/>
              </w:rPr>
              <w:t>Received:</w:t>
            </w:r>
            <w:r w:rsidR="008009BB">
              <w:rPr>
                <w:rFonts w:ascii="Avenir Next LT Pro" w:hAnsi="Avenir Next LT Pro" w:cs="FF Quadraat Pro"/>
                <w:bCs/>
                <w:i/>
                <w:iCs/>
                <w:noProof/>
                <w:sz w:val="18"/>
                <w:szCs w:val="18"/>
                <w:lang w:val="en-US"/>
              </w:rPr>
              <w:t>29</w:t>
            </w:r>
            <w:r w:rsidRPr="00EA2C56">
              <w:rPr>
                <w:rFonts w:ascii="Avenir Next LT Pro" w:hAnsi="Avenir Next LT Pro" w:cs="FF Quadraat Pro"/>
                <w:bCs/>
                <w:i/>
                <w:iCs/>
                <w:noProof/>
                <w:sz w:val="18"/>
                <w:szCs w:val="18"/>
                <w:lang w:val="id-ID"/>
              </w:rPr>
              <w:t>/</w:t>
            </w:r>
            <w:r w:rsidR="00B76A34" w:rsidRPr="00EA2C56">
              <w:rPr>
                <w:rFonts w:ascii="Avenir Next LT Pro" w:hAnsi="Avenir Next LT Pro" w:cs="FF Quadraat Pro"/>
                <w:bCs/>
                <w:i/>
                <w:iCs/>
                <w:noProof/>
                <w:sz w:val="18"/>
                <w:szCs w:val="18"/>
                <w:lang w:val="id-ID"/>
              </w:rPr>
              <w:t>0</w:t>
            </w:r>
            <w:r w:rsidR="008009BB">
              <w:rPr>
                <w:rFonts w:ascii="Avenir Next LT Pro" w:hAnsi="Avenir Next LT Pro" w:cs="FF Quadraat Pro"/>
                <w:bCs/>
                <w:i/>
                <w:iCs/>
                <w:noProof/>
                <w:sz w:val="18"/>
                <w:szCs w:val="18"/>
                <w:lang w:val="en-US"/>
              </w:rPr>
              <w:t>6</w:t>
            </w:r>
            <w:r w:rsidRPr="00EA2C56">
              <w:rPr>
                <w:rFonts w:ascii="Avenir Next LT Pro" w:hAnsi="Avenir Next LT Pro" w:cs="FF Quadraat Pro"/>
                <w:bCs/>
                <w:i/>
                <w:iCs/>
                <w:noProof/>
                <w:sz w:val="18"/>
                <w:szCs w:val="18"/>
                <w:lang w:val="id-ID"/>
              </w:rPr>
              <w:t>/</w:t>
            </w:r>
            <w:r w:rsidR="00B76A34" w:rsidRPr="00EA2C56">
              <w:rPr>
                <w:rFonts w:ascii="Avenir Next LT Pro" w:hAnsi="Avenir Next LT Pro" w:cs="FF Quadraat Pro"/>
                <w:bCs/>
                <w:i/>
                <w:iCs/>
                <w:noProof/>
                <w:sz w:val="18"/>
                <w:szCs w:val="18"/>
                <w:lang w:val="id-ID"/>
              </w:rPr>
              <w:t>2022</w:t>
            </w:r>
          </w:p>
          <w:p w14:paraId="58CBF955" w14:textId="5A874B0D" w:rsidR="00AA6F05" w:rsidRPr="00EA2C56" w:rsidRDefault="00AA6F05" w:rsidP="00AA6F05">
            <w:pPr>
              <w:rPr>
                <w:rFonts w:ascii="Avenir Next LT Pro" w:hAnsi="Avenir Next LT Pro" w:cs="FF Quadraat Pro"/>
                <w:bCs/>
                <w:i/>
                <w:iCs/>
                <w:noProof/>
                <w:sz w:val="18"/>
                <w:szCs w:val="18"/>
                <w:lang w:val="id-ID"/>
              </w:rPr>
            </w:pPr>
            <w:r w:rsidRPr="00EA2C56">
              <w:rPr>
                <w:rFonts w:ascii="Avenir Next LT Pro" w:hAnsi="Avenir Next LT Pro" w:cs="FF Quadraat Pro"/>
                <w:bCs/>
                <w:i/>
                <w:iCs/>
                <w:noProof/>
                <w:sz w:val="18"/>
                <w:szCs w:val="18"/>
                <w:lang w:val="id-ID"/>
              </w:rPr>
              <w:t xml:space="preserve">Accepted: </w:t>
            </w:r>
            <w:r w:rsidR="006D1CD6">
              <w:rPr>
                <w:rFonts w:ascii="Avenir Next LT Pro" w:hAnsi="Avenir Next LT Pro" w:cs="FF Quadraat Pro"/>
                <w:bCs/>
                <w:i/>
                <w:iCs/>
                <w:noProof/>
                <w:sz w:val="18"/>
                <w:szCs w:val="18"/>
                <w:lang w:val="en-US"/>
              </w:rPr>
              <w:t>24</w:t>
            </w:r>
            <w:r w:rsidR="00B76A34" w:rsidRPr="00EA2C56">
              <w:rPr>
                <w:rFonts w:ascii="Avenir Next LT Pro" w:hAnsi="Avenir Next LT Pro" w:cs="FF Quadraat Pro"/>
                <w:bCs/>
                <w:i/>
                <w:iCs/>
                <w:noProof/>
                <w:sz w:val="18"/>
                <w:szCs w:val="18"/>
                <w:lang w:val="id-ID"/>
              </w:rPr>
              <w:t>/</w:t>
            </w:r>
            <w:r w:rsidR="006D1CD6">
              <w:rPr>
                <w:rFonts w:ascii="Avenir Next LT Pro" w:hAnsi="Avenir Next LT Pro" w:cs="FF Quadraat Pro"/>
                <w:bCs/>
                <w:i/>
                <w:iCs/>
                <w:noProof/>
                <w:sz w:val="18"/>
                <w:szCs w:val="18"/>
                <w:lang w:val="en-US"/>
              </w:rPr>
              <w:t>12</w:t>
            </w:r>
            <w:r w:rsidR="00B76A34" w:rsidRPr="00EA2C56">
              <w:rPr>
                <w:rFonts w:ascii="Avenir Next LT Pro" w:hAnsi="Avenir Next LT Pro" w:cs="FF Quadraat Pro"/>
                <w:bCs/>
                <w:i/>
                <w:iCs/>
                <w:noProof/>
                <w:sz w:val="18"/>
                <w:szCs w:val="18"/>
                <w:lang w:val="id-ID"/>
              </w:rPr>
              <w:t>/2022</w:t>
            </w:r>
          </w:p>
          <w:p w14:paraId="2429128A" w14:textId="764B9AD6" w:rsidR="00B76A34" w:rsidRPr="00EA2C56" w:rsidRDefault="00B76A34" w:rsidP="00AA6F05">
            <w:pPr>
              <w:rPr>
                <w:rFonts w:ascii="Avenir Next LT Pro" w:hAnsi="Avenir Next LT Pro" w:cs="FF Quadraat Pro"/>
                <w:bCs/>
                <w:i/>
                <w:iCs/>
                <w:noProof/>
                <w:sz w:val="18"/>
                <w:szCs w:val="18"/>
                <w:lang w:val="id-ID"/>
              </w:rPr>
            </w:pPr>
            <w:r w:rsidRPr="00EA2C56">
              <w:rPr>
                <w:rFonts w:ascii="Avenir Next LT Pro" w:hAnsi="Avenir Next LT Pro" w:cs="FF Quadraat Pro"/>
                <w:bCs/>
                <w:i/>
                <w:iCs/>
                <w:noProof/>
                <w:sz w:val="18"/>
                <w:szCs w:val="18"/>
                <w:lang w:val="id-ID"/>
              </w:rPr>
              <w:t xml:space="preserve">Published: </w:t>
            </w:r>
            <w:r w:rsidR="006D1CD6">
              <w:rPr>
                <w:rFonts w:ascii="Avenir Next LT Pro" w:hAnsi="Avenir Next LT Pro" w:cs="FF Quadraat Pro"/>
                <w:bCs/>
                <w:i/>
                <w:iCs/>
                <w:noProof/>
                <w:sz w:val="18"/>
                <w:szCs w:val="18"/>
                <w:lang w:val="en-US"/>
              </w:rPr>
              <w:t>30</w:t>
            </w:r>
            <w:r w:rsidRPr="00EA2C56">
              <w:rPr>
                <w:rFonts w:ascii="Avenir Next LT Pro" w:hAnsi="Avenir Next LT Pro" w:cs="FF Quadraat Pro"/>
                <w:bCs/>
                <w:i/>
                <w:iCs/>
                <w:noProof/>
                <w:sz w:val="18"/>
                <w:szCs w:val="18"/>
                <w:lang w:val="id-ID"/>
              </w:rPr>
              <w:t>/</w:t>
            </w:r>
            <w:r w:rsidR="004B2977">
              <w:rPr>
                <w:rFonts w:ascii="Avenir Next LT Pro" w:hAnsi="Avenir Next LT Pro" w:cs="FF Quadraat Pro"/>
                <w:bCs/>
                <w:i/>
                <w:iCs/>
                <w:noProof/>
                <w:sz w:val="18"/>
                <w:szCs w:val="18"/>
                <w:lang w:val="en-US"/>
              </w:rPr>
              <w:t>12</w:t>
            </w:r>
            <w:r w:rsidRPr="00EA2C56">
              <w:rPr>
                <w:rFonts w:ascii="Avenir Next LT Pro" w:hAnsi="Avenir Next LT Pro" w:cs="FF Quadraat Pro"/>
                <w:bCs/>
                <w:i/>
                <w:iCs/>
                <w:noProof/>
                <w:sz w:val="18"/>
                <w:szCs w:val="18"/>
                <w:lang w:val="id-ID"/>
              </w:rPr>
              <w:t>/2022</w:t>
            </w:r>
          </w:p>
          <w:p w14:paraId="56B8F7BF" w14:textId="77777777" w:rsidR="00AA6F05" w:rsidRPr="00EA2C56" w:rsidRDefault="00AA6F05" w:rsidP="00AA6F05">
            <w:pPr>
              <w:rPr>
                <w:rFonts w:ascii="Avenir Next LT Pro" w:hAnsi="Avenir Next LT Pro" w:cs="FF Quadraat Pro"/>
                <w:bCs/>
                <w:noProof/>
                <w:sz w:val="18"/>
                <w:szCs w:val="18"/>
                <w:lang w:val="id-ID"/>
              </w:rPr>
            </w:pPr>
          </w:p>
          <w:p w14:paraId="11053C65" w14:textId="77777777" w:rsidR="00AA6F05" w:rsidRPr="00EA2C56" w:rsidRDefault="009D76CA" w:rsidP="00AA6F05">
            <w:pPr>
              <w:rPr>
                <w:rFonts w:ascii="Avenir Next LT Pro" w:hAnsi="Avenir Next LT Pro" w:cs="FF Quadraat Pro"/>
                <w:bCs/>
                <w:noProof/>
                <w:sz w:val="18"/>
                <w:szCs w:val="18"/>
                <w:lang w:val="id-ID"/>
              </w:rPr>
            </w:pPr>
            <w:r w:rsidRPr="00EA2C56">
              <w:rPr>
                <w:rFonts w:ascii="Avenir Next LT Pro" w:hAnsi="Avenir Next LT Pro" w:cs="FF Quadraat Pro"/>
                <w:bCs/>
                <w:noProof/>
                <w:sz w:val="18"/>
                <w:szCs w:val="18"/>
                <w:lang w:val="id-ID"/>
              </w:rPr>
              <w:t>*Corresponding author</w:t>
            </w:r>
          </w:p>
          <w:p w14:paraId="10EAB8A6" w14:textId="007431F4" w:rsidR="009D76CA" w:rsidRPr="00EA2C56" w:rsidRDefault="00000000" w:rsidP="00AA6F05">
            <w:pPr>
              <w:rPr>
                <w:rFonts w:ascii="Avenir Next LT Pro" w:hAnsi="Avenir Next LT Pro"/>
                <w:noProof/>
                <w:sz w:val="18"/>
                <w:szCs w:val="18"/>
                <w:lang w:val="id-ID"/>
              </w:rPr>
            </w:pPr>
            <w:hyperlink r:id="rId8" w:history="1">
              <w:r w:rsidR="009757DF" w:rsidRPr="001C3DD4">
                <w:rPr>
                  <w:rStyle w:val="Hyperlink"/>
                  <w:rFonts w:ascii="Avenir Next LT Pro" w:hAnsi="Avenir Next LT Pro"/>
                  <w:noProof/>
                  <w:sz w:val="18"/>
                  <w:szCs w:val="18"/>
                  <w:lang w:val="en-US"/>
                </w:rPr>
                <w:t>ilas.sulastri.25</w:t>
              </w:r>
              <w:r w:rsidR="009757DF" w:rsidRPr="001C3DD4">
                <w:rPr>
                  <w:rStyle w:val="Hyperlink"/>
                  <w:rFonts w:ascii="Avenir Next LT Pro" w:hAnsi="Avenir Next LT Pro"/>
                  <w:noProof/>
                  <w:sz w:val="18"/>
                  <w:szCs w:val="18"/>
                  <w:lang w:val="id-ID"/>
                </w:rPr>
                <w:t>@gmail.com</w:t>
              </w:r>
            </w:hyperlink>
          </w:p>
          <w:p w14:paraId="0F3BD898" w14:textId="77777777" w:rsidR="00C15110" w:rsidRPr="00EA2C56" w:rsidRDefault="00C15110" w:rsidP="00AA6F05">
            <w:pPr>
              <w:rPr>
                <w:rFonts w:ascii="Avenir Next LT Pro" w:hAnsi="Avenir Next LT Pro" w:cs="FF Quadraat Pro"/>
                <w:bCs/>
                <w:i/>
                <w:iCs/>
                <w:noProof/>
                <w:sz w:val="18"/>
                <w:szCs w:val="18"/>
                <w:lang w:val="id-ID"/>
              </w:rPr>
            </w:pPr>
          </w:p>
          <w:p w14:paraId="17BA767F" w14:textId="77777777" w:rsidR="001804C5" w:rsidRPr="00EA2C56" w:rsidRDefault="001804C5" w:rsidP="00AA6F05">
            <w:pPr>
              <w:rPr>
                <w:rFonts w:ascii="Avenir Next LT Pro" w:hAnsi="Avenir Next LT Pro" w:cs="FF Quadraat Pro"/>
                <w:bCs/>
                <w:noProof/>
                <w:sz w:val="18"/>
                <w:szCs w:val="18"/>
                <w:lang w:val="id-ID"/>
              </w:rPr>
            </w:pPr>
          </w:p>
          <w:p w14:paraId="6760B6D5" w14:textId="77777777" w:rsidR="009D76CA" w:rsidRPr="00EA2C56" w:rsidRDefault="009D76CA" w:rsidP="00AA6F05">
            <w:pPr>
              <w:rPr>
                <w:rFonts w:ascii="Avenir Next LT Pro" w:hAnsi="Avenir Next LT Pro" w:cs="FF Quadraat Pro"/>
                <w:bCs/>
                <w:noProof/>
                <w:sz w:val="18"/>
                <w:szCs w:val="18"/>
                <w:lang w:val="id-ID"/>
              </w:rPr>
            </w:pPr>
          </w:p>
          <w:p w14:paraId="0452FB46" w14:textId="77777777" w:rsidR="009D76CA" w:rsidRPr="00EA2C56" w:rsidRDefault="009D76CA" w:rsidP="00AA6F05">
            <w:pPr>
              <w:rPr>
                <w:rFonts w:ascii="Avenir Next LT Pro" w:hAnsi="Avenir Next LT Pro" w:cs="FF Quadraat Pro"/>
                <w:bCs/>
                <w:noProof/>
                <w:sz w:val="18"/>
                <w:szCs w:val="18"/>
                <w:lang w:val="id-ID"/>
              </w:rPr>
            </w:pPr>
          </w:p>
          <w:p w14:paraId="7E7E6380" w14:textId="77777777" w:rsidR="009D76CA" w:rsidRPr="00EA2C56" w:rsidRDefault="009D76CA" w:rsidP="00AA6F05">
            <w:pPr>
              <w:rPr>
                <w:rFonts w:ascii="Avenir Next LT Pro" w:hAnsi="Avenir Next LT Pro" w:cs="FF Quadraat Pro"/>
                <w:bCs/>
                <w:noProof/>
                <w:sz w:val="18"/>
                <w:szCs w:val="18"/>
                <w:lang w:val="id-ID"/>
              </w:rPr>
            </w:pPr>
          </w:p>
          <w:p w14:paraId="51BC12BF" w14:textId="77777777" w:rsidR="005D46F2" w:rsidRPr="00EA2C56" w:rsidRDefault="005D46F2" w:rsidP="00AA6F05">
            <w:pPr>
              <w:rPr>
                <w:rFonts w:ascii="Avenir Next LT Pro" w:hAnsi="Avenir Next LT Pro" w:cs="FF Quadraat Pro"/>
                <w:bCs/>
                <w:noProof/>
                <w:sz w:val="18"/>
                <w:szCs w:val="18"/>
                <w:lang w:val="id-ID"/>
              </w:rPr>
            </w:pPr>
          </w:p>
          <w:p w14:paraId="3727FCEF" w14:textId="77777777" w:rsidR="005D46F2" w:rsidRPr="00EA2C56" w:rsidRDefault="005D46F2" w:rsidP="00AA6F05">
            <w:pPr>
              <w:rPr>
                <w:rFonts w:ascii="Avenir Next LT Pro" w:hAnsi="Avenir Next LT Pro" w:cs="FF Quadraat Pro"/>
                <w:bCs/>
                <w:noProof/>
                <w:sz w:val="18"/>
                <w:szCs w:val="18"/>
                <w:lang w:val="id-ID"/>
              </w:rPr>
            </w:pPr>
          </w:p>
          <w:p w14:paraId="141F249C" w14:textId="77777777" w:rsidR="005D46F2" w:rsidRPr="00EA2C56" w:rsidRDefault="005D46F2" w:rsidP="00AA6F05">
            <w:pPr>
              <w:rPr>
                <w:rFonts w:ascii="Avenir Next LT Pro" w:hAnsi="Avenir Next LT Pro" w:cs="FF Quadraat Pro"/>
                <w:bCs/>
                <w:noProof/>
                <w:sz w:val="18"/>
                <w:szCs w:val="18"/>
                <w:lang w:val="id-ID"/>
              </w:rPr>
            </w:pPr>
          </w:p>
          <w:p w14:paraId="09CC289A" w14:textId="77777777" w:rsidR="005D46F2" w:rsidRPr="00EA2C56" w:rsidRDefault="005D46F2" w:rsidP="00AA6F05">
            <w:pPr>
              <w:rPr>
                <w:rFonts w:ascii="Avenir Next LT Pro" w:hAnsi="Avenir Next LT Pro" w:cs="FF Quadraat Pro"/>
                <w:bCs/>
                <w:noProof/>
                <w:sz w:val="18"/>
                <w:szCs w:val="18"/>
                <w:lang w:val="id-ID"/>
              </w:rPr>
            </w:pPr>
          </w:p>
          <w:p w14:paraId="783E4AB3" w14:textId="77777777" w:rsidR="005D46F2" w:rsidRPr="00EA2C56" w:rsidRDefault="005D46F2" w:rsidP="00AA6F05">
            <w:pPr>
              <w:rPr>
                <w:rFonts w:ascii="Avenir Next LT Pro" w:hAnsi="Avenir Next LT Pro" w:cs="FF Quadraat Pro"/>
                <w:bCs/>
                <w:noProof/>
                <w:sz w:val="18"/>
                <w:szCs w:val="18"/>
                <w:lang w:val="id-ID"/>
              </w:rPr>
            </w:pPr>
          </w:p>
          <w:p w14:paraId="08C49C0F" w14:textId="77777777" w:rsidR="005D46F2" w:rsidRPr="00EA2C56" w:rsidRDefault="005D46F2" w:rsidP="00AA6F05">
            <w:pPr>
              <w:rPr>
                <w:rFonts w:ascii="Avenir Next LT Pro" w:hAnsi="Avenir Next LT Pro" w:cs="FF Quadraat Pro"/>
                <w:bCs/>
                <w:noProof/>
                <w:sz w:val="18"/>
                <w:szCs w:val="18"/>
                <w:lang w:val="id-ID"/>
              </w:rPr>
            </w:pPr>
          </w:p>
          <w:p w14:paraId="79A395A1" w14:textId="77777777" w:rsidR="005D46F2" w:rsidRPr="00EA2C56" w:rsidRDefault="005D46F2" w:rsidP="00AA6F05">
            <w:pPr>
              <w:rPr>
                <w:rFonts w:ascii="Avenir Next LT Pro" w:hAnsi="Avenir Next LT Pro" w:cs="FF Quadraat Pro"/>
                <w:bCs/>
                <w:noProof/>
                <w:sz w:val="18"/>
                <w:szCs w:val="18"/>
                <w:lang w:val="id-ID"/>
              </w:rPr>
            </w:pPr>
          </w:p>
          <w:p w14:paraId="13B04BCF" w14:textId="77777777" w:rsidR="005D46F2" w:rsidRPr="00EA2C56" w:rsidRDefault="005D46F2" w:rsidP="00AA6F05">
            <w:pPr>
              <w:rPr>
                <w:rFonts w:ascii="Avenir Next LT Pro" w:hAnsi="Avenir Next LT Pro" w:cs="FF Quadraat Pro"/>
                <w:bCs/>
                <w:noProof/>
                <w:sz w:val="18"/>
                <w:szCs w:val="18"/>
                <w:lang w:val="id-ID"/>
              </w:rPr>
            </w:pPr>
          </w:p>
          <w:p w14:paraId="6D5903A9" w14:textId="77777777" w:rsidR="005D46F2" w:rsidRPr="00EA2C56" w:rsidRDefault="005D46F2" w:rsidP="00AA6F05">
            <w:pPr>
              <w:rPr>
                <w:rFonts w:ascii="Avenir Next LT Pro" w:hAnsi="Avenir Next LT Pro" w:cs="FF Quadraat Pro"/>
                <w:bCs/>
                <w:noProof/>
                <w:sz w:val="18"/>
                <w:szCs w:val="18"/>
                <w:lang w:val="id-ID"/>
              </w:rPr>
            </w:pPr>
          </w:p>
          <w:p w14:paraId="0AEE64D5" w14:textId="77777777" w:rsidR="005D46F2" w:rsidRPr="00EA2C56" w:rsidRDefault="005D46F2" w:rsidP="00AA6F05">
            <w:pPr>
              <w:rPr>
                <w:rFonts w:ascii="Avenir Next LT Pro" w:hAnsi="Avenir Next LT Pro" w:cs="FF Quadraat Pro"/>
                <w:bCs/>
                <w:noProof/>
                <w:sz w:val="18"/>
                <w:szCs w:val="18"/>
                <w:lang w:val="id-ID"/>
              </w:rPr>
            </w:pPr>
          </w:p>
          <w:p w14:paraId="769EEB5C" w14:textId="77777777" w:rsidR="005D46F2" w:rsidRPr="00EA2C56" w:rsidRDefault="005D46F2" w:rsidP="00AA6F05">
            <w:pPr>
              <w:rPr>
                <w:rFonts w:ascii="Avenir Next LT Pro" w:hAnsi="Avenir Next LT Pro" w:cs="FF Quadraat Pro"/>
                <w:bCs/>
                <w:noProof/>
                <w:sz w:val="18"/>
                <w:szCs w:val="18"/>
                <w:lang w:val="id-ID"/>
              </w:rPr>
            </w:pPr>
          </w:p>
          <w:p w14:paraId="49B81A2A" w14:textId="77777777" w:rsidR="005D46F2" w:rsidRPr="00EA2C56" w:rsidRDefault="005D46F2" w:rsidP="00AA6F05">
            <w:pPr>
              <w:rPr>
                <w:rFonts w:ascii="Avenir Next LT Pro" w:hAnsi="Avenir Next LT Pro" w:cs="FF Quadraat Pro"/>
                <w:bCs/>
                <w:noProof/>
                <w:sz w:val="18"/>
                <w:szCs w:val="18"/>
                <w:lang w:val="id-ID"/>
              </w:rPr>
            </w:pPr>
          </w:p>
          <w:p w14:paraId="36D08CE8" w14:textId="77777777" w:rsidR="005D46F2" w:rsidRPr="00EA2C56" w:rsidRDefault="005D46F2" w:rsidP="00AA6F05">
            <w:pPr>
              <w:rPr>
                <w:rFonts w:ascii="Avenir Next LT Pro" w:hAnsi="Avenir Next LT Pro" w:cs="FF Quadraat Pro"/>
                <w:bCs/>
                <w:noProof/>
                <w:sz w:val="18"/>
                <w:szCs w:val="18"/>
                <w:lang w:val="id-ID"/>
              </w:rPr>
            </w:pPr>
          </w:p>
          <w:p w14:paraId="79BA7D57" w14:textId="77777777" w:rsidR="005D46F2" w:rsidRPr="00EA2C56" w:rsidRDefault="005D46F2" w:rsidP="00AA6F05">
            <w:pPr>
              <w:rPr>
                <w:rFonts w:ascii="Avenir Next LT Pro" w:hAnsi="Avenir Next LT Pro" w:cs="FF Quadraat Pro"/>
                <w:bCs/>
                <w:noProof/>
                <w:sz w:val="18"/>
                <w:szCs w:val="18"/>
                <w:lang w:val="id-ID"/>
              </w:rPr>
            </w:pPr>
          </w:p>
          <w:p w14:paraId="02676360" w14:textId="77777777" w:rsidR="005D46F2" w:rsidRPr="00EA2C56" w:rsidRDefault="005D46F2" w:rsidP="00AA6F05">
            <w:pPr>
              <w:rPr>
                <w:rFonts w:ascii="Avenir Next LT Pro" w:hAnsi="Avenir Next LT Pro" w:cs="FF Quadraat Pro"/>
                <w:bCs/>
                <w:noProof/>
                <w:sz w:val="18"/>
                <w:szCs w:val="18"/>
                <w:lang w:val="id-ID"/>
              </w:rPr>
            </w:pPr>
          </w:p>
          <w:p w14:paraId="535C1B96" w14:textId="77777777" w:rsidR="005D46F2" w:rsidRPr="00EA2C56" w:rsidRDefault="005D46F2" w:rsidP="00AA6F05">
            <w:pPr>
              <w:rPr>
                <w:rFonts w:ascii="Avenir Next LT Pro" w:hAnsi="Avenir Next LT Pro" w:cs="FF Quadraat Pro"/>
                <w:bCs/>
                <w:noProof/>
                <w:sz w:val="18"/>
                <w:szCs w:val="18"/>
                <w:lang w:val="id-ID"/>
              </w:rPr>
            </w:pPr>
          </w:p>
          <w:p w14:paraId="0F9B2ECD" w14:textId="77777777" w:rsidR="005D46F2" w:rsidRPr="00EA2C56" w:rsidRDefault="005D46F2" w:rsidP="00AA6F05">
            <w:pPr>
              <w:rPr>
                <w:rFonts w:ascii="Avenir Next LT Pro" w:hAnsi="Avenir Next LT Pro" w:cs="FF Quadraat Pro"/>
                <w:bCs/>
                <w:noProof/>
                <w:sz w:val="18"/>
                <w:szCs w:val="18"/>
                <w:lang w:val="id-ID"/>
              </w:rPr>
            </w:pPr>
          </w:p>
          <w:p w14:paraId="4F5F28C4" w14:textId="77777777" w:rsidR="005D46F2" w:rsidRPr="00EA2C56" w:rsidRDefault="005D46F2" w:rsidP="00AA6F05">
            <w:pPr>
              <w:rPr>
                <w:rFonts w:ascii="Avenir Next LT Pro" w:hAnsi="Avenir Next LT Pro" w:cs="FF Quadraat Pro"/>
                <w:bCs/>
                <w:noProof/>
                <w:sz w:val="18"/>
                <w:szCs w:val="18"/>
                <w:lang w:val="id-ID"/>
              </w:rPr>
            </w:pPr>
          </w:p>
          <w:p w14:paraId="10ABCD2F" w14:textId="77777777" w:rsidR="005D46F2" w:rsidRPr="00EA2C56" w:rsidRDefault="005D46F2" w:rsidP="00AA6F05">
            <w:pPr>
              <w:rPr>
                <w:rFonts w:ascii="Avenir Next LT Pro" w:hAnsi="Avenir Next LT Pro" w:cs="FF Quadraat Pro"/>
                <w:bCs/>
                <w:noProof/>
                <w:sz w:val="18"/>
                <w:szCs w:val="18"/>
                <w:lang w:val="id-ID"/>
              </w:rPr>
            </w:pPr>
          </w:p>
          <w:p w14:paraId="29EB3FB8" w14:textId="77777777" w:rsidR="005D46F2" w:rsidRPr="00EA2C56" w:rsidRDefault="005D46F2" w:rsidP="00AA6F05">
            <w:pPr>
              <w:rPr>
                <w:rFonts w:ascii="Avenir Next LT Pro" w:hAnsi="Avenir Next LT Pro" w:cs="FF Quadraat Pro"/>
                <w:bCs/>
                <w:noProof/>
                <w:sz w:val="18"/>
                <w:szCs w:val="18"/>
                <w:lang w:val="id-ID"/>
              </w:rPr>
            </w:pPr>
          </w:p>
          <w:p w14:paraId="40F83FCC" w14:textId="77777777" w:rsidR="005D46F2" w:rsidRPr="00EA2C56" w:rsidRDefault="005D46F2" w:rsidP="00AA6F05">
            <w:pPr>
              <w:rPr>
                <w:rFonts w:ascii="Avenir Next LT Pro" w:hAnsi="Avenir Next LT Pro" w:cs="FF Quadraat Pro"/>
                <w:bCs/>
                <w:noProof/>
                <w:sz w:val="18"/>
                <w:szCs w:val="18"/>
                <w:lang w:val="id-ID"/>
              </w:rPr>
            </w:pPr>
          </w:p>
          <w:p w14:paraId="0EB459AB" w14:textId="77777777" w:rsidR="005D46F2" w:rsidRPr="00EA2C56" w:rsidRDefault="005D46F2" w:rsidP="00AA6F05">
            <w:pPr>
              <w:rPr>
                <w:rFonts w:ascii="Avenir Next LT Pro" w:hAnsi="Avenir Next LT Pro" w:cs="FF Quadraat Pro"/>
                <w:bCs/>
                <w:noProof/>
                <w:sz w:val="18"/>
                <w:szCs w:val="18"/>
                <w:lang w:val="id-ID"/>
              </w:rPr>
            </w:pPr>
          </w:p>
          <w:p w14:paraId="37E09F75" w14:textId="77777777" w:rsidR="005D46F2" w:rsidRPr="00EA2C56" w:rsidRDefault="005D46F2" w:rsidP="00AA6F05">
            <w:pPr>
              <w:rPr>
                <w:rFonts w:ascii="Avenir Next LT Pro" w:hAnsi="Avenir Next LT Pro" w:cs="FF Quadraat Pro"/>
                <w:bCs/>
                <w:noProof/>
                <w:sz w:val="18"/>
                <w:szCs w:val="18"/>
                <w:lang w:val="id-ID"/>
              </w:rPr>
            </w:pPr>
          </w:p>
          <w:p w14:paraId="3F521708" w14:textId="77777777" w:rsidR="005D46F2" w:rsidRPr="00EA2C56" w:rsidRDefault="005D46F2" w:rsidP="00AA6F05">
            <w:pPr>
              <w:rPr>
                <w:rFonts w:ascii="Avenir Next LT Pro" w:hAnsi="Avenir Next LT Pro" w:cs="FF Quadraat Pro"/>
                <w:bCs/>
                <w:noProof/>
                <w:sz w:val="18"/>
                <w:szCs w:val="18"/>
                <w:lang w:val="id-ID"/>
              </w:rPr>
            </w:pPr>
          </w:p>
          <w:p w14:paraId="4B4A6B57" w14:textId="77777777" w:rsidR="005D46F2" w:rsidRPr="00EA2C56" w:rsidRDefault="005D46F2" w:rsidP="00AA6F05">
            <w:pPr>
              <w:rPr>
                <w:rFonts w:ascii="Avenir Next LT Pro" w:hAnsi="Avenir Next LT Pro" w:cs="FF Quadraat Pro"/>
                <w:bCs/>
                <w:noProof/>
                <w:sz w:val="18"/>
                <w:szCs w:val="18"/>
                <w:lang w:val="id-ID"/>
              </w:rPr>
            </w:pPr>
          </w:p>
          <w:p w14:paraId="0104D5DB" w14:textId="77777777" w:rsidR="005D46F2" w:rsidRPr="00EA2C56" w:rsidRDefault="005D46F2" w:rsidP="00AA6F05">
            <w:pPr>
              <w:rPr>
                <w:rFonts w:ascii="Avenir Next LT Pro" w:hAnsi="Avenir Next LT Pro" w:cs="FF Quadraat Pro"/>
                <w:bCs/>
                <w:noProof/>
                <w:sz w:val="18"/>
                <w:szCs w:val="18"/>
                <w:lang w:val="id-ID"/>
              </w:rPr>
            </w:pPr>
          </w:p>
          <w:p w14:paraId="318CDF97" w14:textId="77777777" w:rsidR="009D76CA" w:rsidRPr="00EA2C56" w:rsidRDefault="009D76CA" w:rsidP="00AA6F05">
            <w:pPr>
              <w:rPr>
                <w:rFonts w:ascii="Avenir Next LT Pro" w:hAnsi="Avenir Next LT Pro" w:cs="FF Quadraat Pro"/>
                <w:bCs/>
                <w:noProof/>
                <w:sz w:val="18"/>
                <w:szCs w:val="18"/>
                <w:lang w:val="id-ID"/>
              </w:rPr>
            </w:pPr>
          </w:p>
          <w:p w14:paraId="046A8412" w14:textId="77777777" w:rsidR="009D76CA" w:rsidRPr="00EA2C56" w:rsidRDefault="009D76CA" w:rsidP="00AA6F05">
            <w:pPr>
              <w:rPr>
                <w:rFonts w:ascii="Avenir Next LT Pro" w:hAnsi="Avenir Next LT Pro" w:cs="FF Quadraat Pro"/>
                <w:bCs/>
                <w:noProof/>
                <w:sz w:val="18"/>
                <w:szCs w:val="18"/>
                <w:lang w:val="id-ID"/>
              </w:rPr>
            </w:pPr>
          </w:p>
          <w:p w14:paraId="62C3BBCE" w14:textId="0A08B6E4" w:rsidR="00103341" w:rsidRPr="00EA2C56" w:rsidRDefault="00103341" w:rsidP="00AA6F05">
            <w:pPr>
              <w:rPr>
                <w:rFonts w:ascii="Avenir Next LT Pro" w:hAnsi="Avenir Next LT Pro" w:cs="FF Quadraat Pro"/>
                <w:bCs/>
                <w:noProof/>
                <w:sz w:val="18"/>
                <w:szCs w:val="18"/>
                <w:lang w:val="id-ID"/>
              </w:rPr>
            </w:pPr>
          </w:p>
          <w:p w14:paraId="0B5CEF45" w14:textId="77777777" w:rsidR="00103341" w:rsidRPr="00EA2C56" w:rsidRDefault="00103341" w:rsidP="00AA6F05">
            <w:pPr>
              <w:rPr>
                <w:rFonts w:ascii="Avenir Next LT Pro" w:hAnsi="Avenir Next LT Pro" w:cs="FF Quadraat Pro"/>
                <w:bCs/>
                <w:noProof/>
                <w:sz w:val="18"/>
                <w:szCs w:val="18"/>
                <w:lang w:val="id-ID"/>
              </w:rPr>
            </w:pPr>
          </w:p>
          <w:p w14:paraId="40C1248C" w14:textId="2372E8B8" w:rsidR="00717751" w:rsidRPr="00EA2C56" w:rsidRDefault="00B76A34" w:rsidP="00AA6F05">
            <w:pPr>
              <w:rPr>
                <w:rFonts w:ascii="Avenir Next LT Pro" w:hAnsi="Avenir Next LT Pro" w:cs="FF Quadraat Pro"/>
                <w:bCs/>
                <w:i/>
                <w:iCs/>
                <w:noProof/>
                <w:sz w:val="18"/>
                <w:szCs w:val="18"/>
                <w:lang w:val="id-ID"/>
              </w:rPr>
            </w:pPr>
            <w:r w:rsidRPr="00EA2C56">
              <w:rPr>
                <w:rFonts w:ascii="Avenir Next LT Pro" w:hAnsi="Avenir Next LT Pro" w:cs="FF Quadraat Pro"/>
                <w:bCs/>
                <w:noProof/>
                <w:sz w:val="18"/>
                <w:szCs w:val="18"/>
                <w:lang w:val="id-ID"/>
              </w:rPr>
              <w:t>doi:</w:t>
            </w:r>
            <w:r w:rsidR="008A2947" w:rsidRPr="00EA2C56">
              <w:rPr>
                <w:rFonts w:ascii="Avenir Next LT Pro" w:hAnsi="Avenir Next LT Pro"/>
                <w:noProof/>
                <w:lang w:val="id-ID"/>
              </w:rPr>
              <w:t xml:space="preserve"> </w:t>
            </w:r>
            <w:r w:rsidR="00ED6F3D" w:rsidRPr="00ED6F3D">
              <w:rPr>
                <w:rFonts w:ascii="Avenir Next LT Pro" w:hAnsi="Avenir Next LT Pro" w:cs="FF Quadraat Pro"/>
                <w:bCs/>
                <w:noProof/>
                <w:color w:val="0000FF"/>
                <w:sz w:val="18"/>
                <w:szCs w:val="18"/>
                <w:lang w:val="id-ID"/>
              </w:rPr>
              <w:t>10.24815/jcd.v10i2.26655</w:t>
            </w:r>
            <w:r w:rsidRPr="00EA2C56">
              <w:rPr>
                <w:rFonts w:ascii="Avenir Next LT Pro" w:hAnsi="Avenir Next LT Pro"/>
                <w:noProof/>
                <w:lang w:val="id-ID"/>
              </w:rPr>
              <w:drawing>
                <wp:inline distT="0" distB="0" distL="0" distR="0" wp14:anchorId="408BA64B" wp14:editId="48776DC7">
                  <wp:extent cx="1047750" cy="25717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47750" cy="257175"/>
                          </a:xfrm>
                          <a:prstGeom prst="rect">
                            <a:avLst/>
                          </a:prstGeom>
                          <a:noFill/>
                          <a:ln>
                            <a:noFill/>
                          </a:ln>
                        </pic:spPr>
                      </pic:pic>
                    </a:graphicData>
                  </a:graphic>
                </wp:inline>
              </w:drawing>
            </w:r>
          </w:p>
          <w:p w14:paraId="4CA3D4EB" w14:textId="77777777" w:rsidR="00717751" w:rsidRPr="00EA2C56" w:rsidRDefault="00000000" w:rsidP="00AA6F05">
            <w:pPr>
              <w:rPr>
                <w:rFonts w:ascii="Avenir Next LT Pro" w:hAnsi="Avenir Next LT Pro"/>
                <w:noProof/>
                <w:color w:val="000000"/>
                <w:sz w:val="10"/>
                <w:szCs w:val="10"/>
                <w:lang w:val="id-ID"/>
              </w:rPr>
            </w:pPr>
            <w:hyperlink r:id="rId10" w:history="1">
              <w:r w:rsidR="00F3647A" w:rsidRPr="00EA2C56">
                <w:rPr>
                  <w:rStyle w:val="Hyperlink"/>
                  <w:rFonts w:ascii="Avenir Next LT Pro" w:hAnsi="Avenir Next LT Pro"/>
                  <w:noProof/>
                  <w:color w:val="000000"/>
                  <w:sz w:val="10"/>
                  <w:szCs w:val="10"/>
                  <w:u w:val="none"/>
                  <w:lang w:val="id-ID"/>
                </w:rPr>
                <w:t>Attribution-NonCommercial-ShareAlike 4.0 International (CC BY-NC-SA 4.0)</w:t>
              </w:r>
            </w:hyperlink>
          </w:p>
        </w:tc>
        <w:tc>
          <w:tcPr>
            <w:tcW w:w="7562" w:type="dxa"/>
            <w:shd w:val="clear" w:color="auto" w:fill="auto"/>
          </w:tcPr>
          <w:p w14:paraId="69423548" w14:textId="1399D5A6" w:rsidR="00D7666F" w:rsidRDefault="009757DF" w:rsidP="00C3747E">
            <w:pPr>
              <w:rPr>
                <w:rFonts w:ascii="Avenir Next LT Pro" w:hAnsi="Avenir Next LT Pro"/>
                <w:b/>
                <w:noProof/>
                <w:sz w:val="22"/>
                <w:szCs w:val="22"/>
                <w:lang w:val="id-ID"/>
              </w:rPr>
            </w:pPr>
            <w:r w:rsidRPr="009757DF">
              <w:rPr>
                <w:rFonts w:ascii="Avenir Next LT Pro" w:hAnsi="Avenir Next LT Pro"/>
                <w:b/>
                <w:noProof/>
                <w:sz w:val="22"/>
                <w:szCs w:val="22"/>
                <w:lang w:val="id-ID"/>
              </w:rPr>
              <w:t>PENGEMBANGAN MEDIA PEMBELEJARAN INTERAKTIF BERBASIS GOOGLE SLIDE  PADA MATA PELAJARAN KIMIA SMA KELAS X MATERI STRUKTUR ATOM</w:t>
            </w:r>
          </w:p>
          <w:p w14:paraId="0FA60A5D" w14:textId="77777777" w:rsidR="009757DF" w:rsidRPr="00EA2C56" w:rsidRDefault="009757DF" w:rsidP="00C3747E">
            <w:pPr>
              <w:rPr>
                <w:rFonts w:ascii="Avenir Next LT Pro" w:hAnsi="Avenir Next LT Pro" w:cs="FF Quadraat Pro"/>
                <w:b/>
                <w:noProof/>
                <w:sz w:val="22"/>
                <w:szCs w:val="22"/>
                <w:lang w:val="id-ID"/>
              </w:rPr>
            </w:pPr>
          </w:p>
          <w:p w14:paraId="2C02E991" w14:textId="02A25790" w:rsidR="007C69F1" w:rsidRPr="00EA2C56" w:rsidRDefault="009757DF" w:rsidP="00D7666F">
            <w:pPr>
              <w:rPr>
                <w:rFonts w:ascii="Avenir Next LT Pro" w:hAnsi="Avenir Next LT Pro" w:cs="FF Quadraat Pro"/>
                <w:b/>
                <w:noProof/>
                <w:sz w:val="22"/>
                <w:szCs w:val="22"/>
                <w:lang w:val="id-ID"/>
              </w:rPr>
            </w:pPr>
            <w:r w:rsidRPr="009757DF">
              <w:rPr>
                <w:rFonts w:ascii="Avenir Next LT Pro" w:hAnsi="Avenir Next LT Pro"/>
                <w:b/>
                <w:bCs/>
                <w:noProof/>
                <w:sz w:val="22"/>
                <w:szCs w:val="22"/>
                <w:lang w:val="id-ID"/>
              </w:rPr>
              <w:t>THE DEVELOPMENT OF GOOGLE SLIDE-BASED INTERACTIVE LEARNING MEDIA FOR CHEMISTRY SUBJECTS IN CLASS X ATOMIC STRUCTURE MATERIALS</w:t>
            </w:r>
          </w:p>
        </w:tc>
      </w:tr>
      <w:tr w:rsidR="00D16CA4" w:rsidRPr="00EA2C56" w14:paraId="54872D64" w14:textId="77777777" w:rsidTr="00BE1D63">
        <w:tc>
          <w:tcPr>
            <w:tcW w:w="2878" w:type="dxa"/>
            <w:vMerge/>
            <w:shd w:val="clear" w:color="auto" w:fill="auto"/>
          </w:tcPr>
          <w:p w14:paraId="2332D76C" w14:textId="77777777" w:rsidR="00AE5E8A" w:rsidRPr="00EA2C56" w:rsidRDefault="00AE5E8A" w:rsidP="00D16CA4">
            <w:pPr>
              <w:jc w:val="center"/>
              <w:rPr>
                <w:rFonts w:ascii="Avenir Next LT Pro" w:hAnsi="Avenir Next LT Pro" w:cs="FF Quadraat Pro"/>
                <w:b/>
                <w:noProof/>
                <w:lang w:val="id-ID"/>
              </w:rPr>
            </w:pPr>
          </w:p>
        </w:tc>
        <w:tc>
          <w:tcPr>
            <w:tcW w:w="7562" w:type="dxa"/>
            <w:shd w:val="clear" w:color="auto" w:fill="auto"/>
          </w:tcPr>
          <w:p w14:paraId="707F08F2" w14:textId="1544CCBC" w:rsidR="00AE5E8A" w:rsidRPr="009757DF" w:rsidRDefault="009757DF" w:rsidP="00C3747E">
            <w:pPr>
              <w:rPr>
                <w:rFonts w:ascii="Avenir Next LT Pro" w:hAnsi="Avenir Next LT Pro" w:cs="FF Quadraat Pro"/>
                <w:bCs/>
                <w:noProof/>
                <w:sz w:val="20"/>
                <w:szCs w:val="20"/>
                <w:vertAlign w:val="superscript"/>
                <w:lang w:val="en-US"/>
              </w:rPr>
            </w:pPr>
            <w:r>
              <w:rPr>
                <w:rFonts w:ascii="Avenir Next LT Pro" w:hAnsi="Avenir Next LT Pro" w:cs="FF Quadraat Pro"/>
                <w:bCs/>
                <w:noProof/>
                <w:sz w:val="20"/>
                <w:szCs w:val="20"/>
                <w:lang w:val="en-US"/>
              </w:rPr>
              <w:t>Zulfadli</w:t>
            </w:r>
            <w:r w:rsidR="00B76A34" w:rsidRPr="00EA2C56">
              <w:rPr>
                <w:rFonts w:ascii="Avenir Next LT Pro" w:hAnsi="Avenir Next LT Pro" w:cs="FF Quadraat Pro"/>
                <w:bCs/>
                <w:noProof/>
                <w:sz w:val="20"/>
                <w:szCs w:val="20"/>
                <w:vertAlign w:val="superscript"/>
                <w:lang w:val="id-ID"/>
              </w:rPr>
              <w:t>a</w:t>
            </w:r>
            <w:r w:rsidR="009C2F17" w:rsidRPr="00EA2C56">
              <w:rPr>
                <w:rFonts w:ascii="Avenir Next LT Pro" w:hAnsi="Avenir Next LT Pro" w:cs="FF Quadraat Pro"/>
                <w:bCs/>
                <w:noProof/>
                <w:sz w:val="20"/>
                <w:szCs w:val="20"/>
                <w:lang w:val="id-ID"/>
              </w:rPr>
              <w:t xml:space="preserve">,  </w:t>
            </w:r>
            <w:r>
              <w:rPr>
                <w:rFonts w:ascii="Avenir Next LT Pro" w:hAnsi="Avenir Next LT Pro" w:cs="FF Quadraat Pro"/>
                <w:bCs/>
                <w:noProof/>
                <w:sz w:val="20"/>
                <w:szCs w:val="20"/>
                <w:lang w:val="en-US"/>
              </w:rPr>
              <w:t>Kana Puspita</w:t>
            </w:r>
            <w:r w:rsidR="00B76A34" w:rsidRPr="00EA2C56">
              <w:rPr>
                <w:rFonts w:ascii="Avenir Next LT Pro" w:hAnsi="Avenir Next LT Pro" w:cs="FF Quadraat Pro"/>
                <w:bCs/>
                <w:noProof/>
                <w:sz w:val="20"/>
                <w:szCs w:val="20"/>
                <w:vertAlign w:val="superscript"/>
                <w:lang w:val="id-ID"/>
              </w:rPr>
              <w:t>a</w:t>
            </w:r>
            <w:r w:rsidR="00AE5E8A" w:rsidRPr="00EA2C56">
              <w:rPr>
                <w:rFonts w:ascii="Avenir Next LT Pro" w:hAnsi="Avenir Next LT Pro" w:cs="FF Quadraat Pro"/>
                <w:bCs/>
                <w:noProof/>
                <w:sz w:val="20"/>
                <w:szCs w:val="20"/>
                <w:lang w:val="id-ID"/>
              </w:rPr>
              <w:t xml:space="preserve">, </w:t>
            </w:r>
            <w:r>
              <w:rPr>
                <w:rFonts w:ascii="Avenir Next LT Pro" w:hAnsi="Avenir Next LT Pro" w:cs="FF Quadraat Pro"/>
                <w:bCs/>
                <w:noProof/>
                <w:sz w:val="20"/>
                <w:szCs w:val="20"/>
                <w:lang w:val="en-US"/>
              </w:rPr>
              <w:t>Sulastri</w:t>
            </w:r>
            <w:r w:rsidR="00B76A34" w:rsidRPr="00EA2C56">
              <w:rPr>
                <w:rFonts w:ascii="Avenir Next LT Pro" w:hAnsi="Avenir Next LT Pro" w:cs="FF Quadraat Pro"/>
                <w:bCs/>
                <w:noProof/>
                <w:sz w:val="20"/>
                <w:szCs w:val="20"/>
                <w:vertAlign w:val="superscript"/>
                <w:lang w:val="id-ID"/>
              </w:rPr>
              <w:t>a</w:t>
            </w:r>
            <w:r>
              <w:rPr>
                <w:rFonts w:ascii="Avenir Next LT Pro" w:hAnsi="Avenir Next LT Pro" w:cs="FF Quadraat Pro"/>
                <w:bCs/>
                <w:noProof/>
                <w:sz w:val="20"/>
                <w:szCs w:val="20"/>
                <w:vertAlign w:val="superscript"/>
                <w:lang w:val="en-US"/>
              </w:rPr>
              <w:t>*</w:t>
            </w:r>
          </w:p>
        </w:tc>
      </w:tr>
      <w:tr w:rsidR="00D16CA4" w:rsidRPr="00EA2C56" w14:paraId="1413DBA3" w14:textId="77777777" w:rsidTr="00BE1D63">
        <w:tc>
          <w:tcPr>
            <w:tcW w:w="2878" w:type="dxa"/>
            <w:vMerge/>
            <w:shd w:val="clear" w:color="auto" w:fill="auto"/>
          </w:tcPr>
          <w:p w14:paraId="60E52A5F" w14:textId="77777777" w:rsidR="00AE5E8A" w:rsidRPr="00EA2C56" w:rsidRDefault="00AE5E8A" w:rsidP="00D16CA4">
            <w:pPr>
              <w:jc w:val="center"/>
              <w:rPr>
                <w:rFonts w:ascii="Avenir Next LT Pro" w:hAnsi="Avenir Next LT Pro" w:cs="FF Quadraat Pro"/>
                <w:b/>
                <w:noProof/>
                <w:lang w:val="id-ID"/>
              </w:rPr>
            </w:pPr>
          </w:p>
        </w:tc>
        <w:tc>
          <w:tcPr>
            <w:tcW w:w="7562" w:type="dxa"/>
            <w:shd w:val="clear" w:color="auto" w:fill="auto"/>
          </w:tcPr>
          <w:p w14:paraId="52975E92" w14:textId="77777777" w:rsidR="00AE5E8A" w:rsidRPr="00EA2C56" w:rsidRDefault="00B76A34" w:rsidP="00AE5E8A">
            <w:pPr>
              <w:rPr>
                <w:rFonts w:ascii="Avenir Next LT Pro" w:hAnsi="Avenir Next LT Pro" w:cs="FF Quadraat Pro"/>
                <w:bCs/>
                <w:i/>
                <w:iCs/>
                <w:noProof/>
                <w:sz w:val="20"/>
                <w:szCs w:val="20"/>
                <w:lang w:val="id-ID"/>
              </w:rPr>
            </w:pPr>
            <w:r w:rsidRPr="00EA2C56">
              <w:rPr>
                <w:rFonts w:ascii="Avenir Next LT Pro" w:hAnsi="Avenir Next LT Pro" w:cs="FF Quadraat Pro"/>
                <w:bCs/>
                <w:i/>
                <w:iCs/>
                <w:noProof/>
                <w:sz w:val="20"/>
                <w:szCs w:val="20"/>
                <w:lang w:val="id-ID"/>
              </w:rPr>
              <w:t>*</w:t>
            </w:r>
            <w:r w:rsidR="005D46F2" w:rsidRPr="00EA2C56">
              <w:rPr>
                <w:rFonts w:ascii="Avenir Next LT Pro" w:hAnsi="Avenir Next LT Pro" w:cs="FF Quadraat Pro"/>
                <w:bCs/>
                <w:i/>
                <w:iCs/>
                <w:noProof/>
                <w:sz w:val="20"/>
                <w:szCs w:val="20"/>
                <w:lang w:val="id-ID"/>
              </w:rPr>
              <w:t>Jurusan Pendidikan Kimia FKIP Universitas Syiah Kuala</w:t>
            </w:r>
          </w:p>
        </w:tc>
      </w:tr>
      <w:tr w:rsidR="00D16CA4" w:rsidRPr="00EA2C56" w14:paraId="40D579CD" w14:textId="77777777" w:rsidTr="00BE1D63">
        <w:tc>
          <w:tcPr>
            <w:tcW w:w="2878" w:type="dxa"/>
            <w:vMerge/>
            <w:shd w:val="clear" w:color="auto" w:fill="auto"/>
          </w:tcPr>
          <w:p w14:paraId="58DDB276" w14:textId="77777777" w:rsidR="009D76CA" w:rsidRPr="00EA2C56" w:rsidRDefault="009D76CA" w:rsidP="00D16CA4">
            <w:pPr>
              <w:jc w:val="center"/>
              <w:rPr>
                <w:rFonts w:ascii="Avenir Next LT Pro" w:hAnsi="Avenir Next LT Pro" w:cs="FF Quadraat Pro"/>
                <w:b/>
                <w:noProof/>
                <w:lang w:val="id-ID"/>
              </w:rPr>
            </w:pPr>
          </w:p>
        </w:tc>
        <w:tc>
          <w:tcPr>
            <w:tcW w:w="7562" w:type="dxa"/>
            <w:shd w:val="clear" w:color="auto" w:fill="auto"/>
          </w:tcPr>
          <w:p w14:paraId="4C144630" w14:textId="77777777" w:rsidR="009D76CA" w:rsidRPr="00EA2C56" w:rsidRDefault="009D76CA" w:rsidP="00AE5E8A">
            <w:pPr>
              <w:rPr>
                <w:rFonts w:ascii="Avenir Next LT Pro" w:hAnsi="Avenir Next LT Pro" w:cs="FF Quadraat Pro"/>
                <w:bCs/>
                <w:i/>
                <w:iCs/>
                <w:noProof/>
                <w:sz w:val="20"/>
                <w:szCs w:val="20"/>
                <w:vertAlign w:val="superscript"/>
                <w:lang w:val="id-ID"/>
              </w:rPr>
            </w:pPr>
          </w:p>
        </w:tc>
      </w:tr>
      <w:tr w:rsidR="00D16CA4" w:rsidRPr="00EA2C56" w14:paraId="181B3415" w14:textId="77777777" w:rsidTr="00BE1D63">
        <w:tc>
          <w:tcPr>
            <w:tcW w:w="2878" w:type="dxa"/>
            <w:vMerge/>
            <w:shd w:val="clear" w:color="auto" w:fill="auto"/>
          </w:tcPr>
          <w:p w14:paraId="58AE898F" w14:textId="77777777" w:rsidR="00AE5E8A" w:rsidRPr="00EA2C56" w:rsidRDefault="00AE5E8A" w:rsidP="00D16CA4">
            <w:pPr>
              <w:jc w:val="center"/>
              <w:rPr>
                <w:rFonts w:ascii="Avenir Next LT Pro" w:hAnsi="Avenir Next LT Pro" w:cs="FF Quadraat Pro"/>
                <w:b/>
                <w:noProof/>
                <w:lang w:val="id-ID"/>
              </w:rPr>
            </w:pPr>
          </w:p>
        </w:tc>
        <w:tc>
          <w:tcPr>
            <w:tcW w:w="7562" w:type="dxa"/>
            <w:shd w:val="clear" w:color="auto" w:fill="DEEAF6"/>
          </w:tcPr>
          <w:p w14:paraId="3AE015DB" w14:textId="77777777" w:rsidR="00AE5E8A" w:rsidRPr="00EA2C56" w:rsidRDefault="00AE5E8A" w:rsidP="00717751">
            <w:pPr>
              <w:spacing w:line="200" w:lineRule="exact"/>
              <w:rPr>
                <w:rFonts w:ascii="Avenir Next LT Pro" w:hAnsi="Avenir Next LT Pro" w:cs="FF Quadraat Pro"/>
                <w:bCs/>
                <w:noProof/>
                <w:sz w:val="20"/>
                <w:szCs w:val="20"/>
                <w:lang w:val="id-ID"/>
              </w:rPr>
            </w:pPr>
            <w:r w:rsidRPr="00EA2C56">
              <w:rPr>
                <w:rFonts w:ascii="Avenir Next LT Pro" w:hAnsi="Avenir Next LT Pro" w:cs="FF Quadraat Pro"/>
                <w:b/>
                <w:noProof/>
                <w:sz w:val="20"/>
                <w:szCs w:val="20"/>
                <w:lang w:val="id-ID"/>
              </w:rPr>
              <w:t>Abstrak</w:t>
            </w:r>
            <w:r w:rsidR="00D7666F" w:rsidRPr="00EA2C56">
              <w:rPr>
                <w:rFonts w:ascii="Avenir Next LT Pro" w:hAnsi="Avenir Next LT Pro" w:cs="FF Quadraat Pro"/>
                <w:bCs/>
                <w:noProof/>
                <w:sz w:val="20"/>
                <w:szCs w:val="20"/>
                <w:lang w:val="id-ID"/>
              </w:rPr>
              <w:t xml:space="preserve"> </w:t>
            </w:r>
          </w:p>
          <w:p w14:paraId="513A648B" w14:textId="77777777" w:rsidR="00AE5E8A" w:rsidRDefault="009757DF" w:rsidP="00AD5841">
            <w:pPr>
              <w:pStyle w:val="BodyText"/>
              <w:spacing w:line="240" w:lineRule="auto"/>
              <w:rPr>
                <w:rFonts w:ascii="Avenir Next LT Pro" w:hAnsi="Avenir Next LT Pro" w:cs="Times New Roman"/>
                <w:bCs/>
                <w:noProof/>
                <w:sz w:val="18"/>
                <w:szCs w:val="18"/>
                <w:lang w:val="id-ID"/>
              </w:rPr>
            </w:pPr>
            <w:r w:rsidRPr="009757DF">
              <w:rPr>
                <w:rFonts w:ascii="Avenir Next LT Pro" w:hAnsi="Avenir Next LT Pro" w:cs="Times New Roman"/>
                <w:bCs/>
                <w:noProof/>
                <w:sz w:val="18"/>
                <w:szCs w:val="18"/>
                <w:lang w:val="id-ID"/>
              </w:rPr>
              <w:t>Penelitian berjudul “Pengembangan Media Pembelajaran Interaktif Berbasis Google Slide pada Mata Pelajaran Kimia SMA Kelas X Materi Struktur Atom”, telah dilakukan dengan menggunakan jenis penelitian Research and Development (R&amp;D) dan model ADDIE. Tujuan penelitian ini yaitu untuk mengembangkan media pembelajaran google slide yang teruji layak untuk digunakan. Media pembelajaran berbasis google slide pada materi struktur atom diuji kelayakannya oleh validator ahli (media dan materi) serta peserta didik  MAS Darussyari’ah kota Banda Aceh. Instrumen pada penelitian ini berupa lembar angket kelayakan media dan lembar tanggapan peserta didik. Hasil analisis data menunjukkan bahwa media google slide sangat layak digunakan dengan persentase hasil validasi kelayakan media sebesar 93%. Tanggapan peserta didik terhadap media tersebut menunjukkan respon positif dengan persentase sebesar 86,37% yang dikategorikan sangat baik. Berdasarkan data-data yang didapatkan, bisa diambil kesimpulan bahwa media google slide sangat layak digunakan sebagai media pembelajaran serta mendapat tanggapan positif dari peserta didik.</w:t>
            </w:r>
          </w:p>
          <w:p w14:paraId="152DC640" w14:textId="15F0C821" w:rsidR="009757DF" w:rsidRPr="00EA2C56" w:rsidRDefault="009757DF" w:rsidP="00AD5841">
            <w:pPr>
              <w:pStyle w:val="BodyText"/>
              <w:spacing w:line="240" w:lineRule="auto"/>
              <w:rPr>
                <w:rFonts w:ascii="Avenir Next LT Pro" w:hAnsi="Avenir Next LT Pro" w:cs="FF Quadraat Pro"/>
                <w:bCs/>
                <w:noProof/>
                <w:sz w:val="18"/>
                <w:szCs w:val="18"/>
                <w:lang w:val="id-ID"/>
              </w:rPr>
            </w:pPr>
          </w:p>
        </w:tc>
      </w:tr>
      <w:tr w:rsidR="00D16CA4" w:rsidRPr="00EA2C56" w14:paraId="3FD93AA9" w14:textId="77777777" w:rsidTr="00BE1D63">
        <w:tc>
          <w:tcPr>
            <w:tcW w:w="2878" w:type="dxa"/>
            <w:vMerge/>
            <w:shd w:val="clear" w:color="auto" w:fill="auto"/>
          </w:tcPr>
          <w:p w14:paraId="66A9D142" w14:textId="77777777" w:rsidR="00AE5E8A" w:rsidRPr="00EA2C56" w:rsidRDefault="00AE5E8A" w:rsidP="00D16CA4">
            <w:pPr>
              <w:jc w:val="center"/>
              <w:rPr>
                <w:rFonts w:ascii="Avenir Next LT Pro" w:hAnsi="Avenir Next LT Pro" w:cs="FF Quadraat Pro"/>
                <w:b/>
                <w:noProof/>
                <w:lang w:val="id-ID"/>
              </w:rPr>
            </w:pPr>
          </w:p>
        </w:tc>
        <w:tc>
          <w:tcPr>
            <w:tcW w:w="7562" w:type="dxa"/>
            <w:shd w:val="clear" w:color="auto" w:fill="DEEAF6"/>
          </w:tcPr>
          <w:p w14:paraId="1BCDC3B2" w14:textId="7DEDC614" w:rsidR="00AE5E8A" w:rsidRPr="00EA2C56" w:rsidRDefault="00AE5E8A" w:rsidP="000B4ADC">
            <w:pPr>
              <w:spacing w:line="200" w:lineRule="exact"/>
              <w:rPr>
                <w:rFonts w:ascii="Avenir Next LT Pro" w:hAnsi="Avenir Next LT Pro" w:cs="FF Quadraat Pro"/>
                <w:bCs/>
                <w:i/>
                <w:iCs/>
                <w:noProof/>
                <w:sz w:val="18"/>
                <w:szCs w:val="18"/>
                <w:lang w:val="id-ID"/>
              </w:rPr>
            </w:pPr>
            <w:r w:rsidRPr="00EA2C56">
              <w:rPr>
                <w:rFonts w:ascii="Avenir Next LT Pro" w:hAnsi="Avenir Next LT Pro" w:cs="FF Quadraat Pro"/>
                <w:b/>
                <w:i/>
                <w:iCs/>
                <w:noProof/>
                <w:sz w:val="18"/>
                <w:szCs w:val="18"/>
                <w:lang w:val="id-ID"/>
              </w:rPr>
              <w:t>Kata Kunci</w:t>
            </w:r>
            <w:r w:rsidR="000B4ADC" w:rsidRPr="00EA2C56">
              <w:rPr>
                <w:rFonts w:ascii="Avenir Next LT Pro" w:hAnsi="Avenir Next LT Pro" w:cs="FF Quadraat Pro"/>
                <w:bCs/>
                <w:i/>
                <w:iCs/>
                <w:noProof/>
                <w:sz w:val="18"/>
                <w:szCs w:val="18"/>
                <w:lang w:val="id-ID"/>
              </w:rPr>
              <w:t>:</w:t>
            </w:r>
            <w:r w:rsidR="009757DF">
              <w:t xml:space="preserve"> </w:t>
            </w:r>
            <w:r w:rsidR="009757DF" w:rsidRPr="009757DF">
              <w:rPr>
                <w:rFonts w:ascii="Avenir Next LT Pro" w:hAnsi="Avenir Next LT Pro" w:cs="FF Quadraat Pro"/>
                <w:bCs/>
                <w:i/>
                <w:iCs/>
                <w:noProof/>
                <w:sz w:val="18"/>
                <w:szCs w:val="18"/>
                <w:lang w:val="id-ID"/>
              </w:rPr>
              <w:t>media pembelajaran interaktif, google slide, Struktur atom</w:t>
            </w:r>
          </w:p>
        </w:tc>
      </w:tr>
      <w:tr w:rsidR="00D16CA4" w:rsidRPr="00EA2C56" w14:paraId="062E28D6" w14:textId="77777777" w:rsidTr="00BE1D63">
        <w:tc>
          <w:tcPr>
            <w:tcW w:w="2878" w:type="dxa"/>
            <w:vMerge/>
            <w:shd w:val="clear" w:color="auto" w:fill="auto"/>
          </w:tcPr>
          <w:p w14:paraId="0BAC4BAD" w14:textId="77777777" w:rsidR="00AA6F05" w:rsidRPr="00EA2C56" w:rsidRDefault="00AA6F05" w:rsidP="00D16CA4">
            <w:pPr>
              <w:jc w:val="center"/>
              <w:rPr>
                <w:rFonts w:ascii="Avenir Next LT Pro" w:hAnsi="Avenir Next LT Pro" w:cs="FF Quadraat Pro"/>
                <w:b/>
                <w:noProof/>
                <w:lang w:val="id-ID"/>
              </w:rPr>
            </w:pPr>
          </w:p>
        </w:tc>
        <w:tc>
          <w:tcPr>
            <w:tcW w:w="7562" w:type="dxa"/>
            <w:shd w:val="clear" w:color="auto" w:fill="DEEAF6"/>
          </w:tcPr>
          <w:p w14:paraId="6BDFDD00" w14:textId="77777777" w:rsidR="00AA6F05" w:rsidRPr="00EA2C56" w:rsidRDefault="00AA6F05" w:rsidP="00AE5E8A">
            <w:pPr>
              <w:rPr>
                <w:rFonts w:ascii="Avenir Next LT Pro" w:hAnsi="Avenir Next LT Pro" w:cs="FF Quadraat Pro"/>
                <w:bCs/>
                <w:i/>
                <w:iCs/>
                <w:noProof/>
                <w:sz w:val="20"/>
                <w:szCs w:val="20"/>
                <w:lang w:val="id-ID"/>
              </w:rPr>
            </w:pPr>
          </w:p>
        </w:tc>
      </w:tr>
      <w:tr w:rsidR="00D16CA4" w:rsidRPr="00EA2C56" w14:paraId="3FF2DEF3" w14:textId="77777777" w:rsidTr="00BE1D63">
        <w:tc>
          <w:tcPr>
            <w:tcW w:w="2878" w:type="dxa"/>
            <w:vMerge/>
            <w:shd w:val="clear" w:color="auto" w:fill="auto"/>
          </w:tcPr>
          <w:p w14:paraId="33E15982" w14:textId="77777777" w:rsidR="00AE5E8A" w:rsidRPr="00EA2C56" w:rsidRDefault="00AE5E8A" w:rsidP="00D16CA4">
            <w:pPr>
              <w:jc w:val="center"/>
              <w:rPr>
                <w:rFonts w:ascii="Avenir Next LT Pro" w:hAnsi="Avenir Next LT Pro" w:cs="FF Quadraat Pro"/>
                <w:b/>
                <w:noProof/>
                <w:lang w:val="id-ID"/>
              </w:rPr>
            </w:pPr>
          </w:p>
        </w:tc>
        <w:tc>
          <w:tcPr>
            <w:tcW w:w="7562" w:type="dxa"/>
            <w:shd w:val="clear" w:color="auto" w:fill="DEEAF6"/>
          </w:tcPr>
          <w:p w14:paraId="673399CE" w14:textId="024F965D" w:rsidR="00AE5E8A" w:rsidRPr="00EA2C56" w:rsidRDefault="00AE5E8A" w:rsidP="001B315E">
            <w:pPr>
              <w:spacing w:line="200" w:lineRule="exact"/>
              <w:jc w:val="both"/>
              <w:rPr>
                <w:rFonts w:ascii="Avenir Next LT Pro" w:hAnsi="Avenir Next LT Pro" w:cs="FF Quadraat Pro"/>
                <w:bCs/>
                <w:noProof/>
                <w:sz w:val="20"/>
                <w:szCs w:val="20"/>
                <w:lang w:val="id-ID"/>
              </w:rPr>
            </w:pPr>
            <w:r w:rsidRPr="00EA2C56">
              <w:rPr>
                <w:rFonts w:ascii="Avenir Next LT Pro" w:hAnsi="Avenir Next LT Pro" w:cs="FF Quadraat Pro"/>
                <w:b/>
                <w:noProof/>
                <w:sz w:val="20"/>
                <w:szCs w:val="20"/>
                <w:lang w:val="id-ID"/>
              </w:rPr>
              <w:t>Abstract</w:t>
            </w:r>
            <w:r w:rsidRPr="00EA2C56">
              <w:rPr>
                <w:rFonts w:ascii="Avenir Next LT Pro" w:hAnsi="Avenir Next LT Pro" w:cs="FF Quadraat Pro"/>
                <w:bCs/>
                <w:noProof/>
                <w:sz w:val="20"/>
                <w:szCs w:val="20"/>
                <w:lang w:val="id-ID"/>
              </w:rPr>
              <w:t xml:space="preserve"> </w:t>
            </w:r>
          </w:p>
          <w:p w14:paraId="1013416C" w14:textId="77777777" w:rsidR="00AE5E8A" w:rsidRDefault="009757DF" w:rsidP="001B315E">
            <w:pPr>
              <w:jc w:val="both"/>
              <w:rPr>
                <w:rFonts w:ascii="Avenir Next LT Pro" w:hAnsi="Avenir Next LT Pro" w:cs="FF Quadraat Pro"/>
                <w:bCs/>
                <w:noProof/>
                <w:sz w:val="18"/>
                <w:szCs w:val="18"/>
                <w:lang w:val="id-ID"/>
              </w:rPr>
            </w:pPr>
            <w:r w:rsidRPr="009757DF">
              <w:rPr>
                <w:rFonts w:ascii="Avenir Next LT Pro" w:hAnsi="Avenir Next LT Pro" w:cs="FF Quadraat Pro"/>
                <w:bCs/>
                <w:noProof/>
                <w:sz w:val="18"/>
                <w:szCs w:val="18"/>
                <w:lang w:val="id-ID"/>
              </w:rPr>
              <w:t>The research entitled "Development of Google Slide-Based Interactive Learning Media on Chemistry Subjects in Class X High School Materials on Atomic Structure", has been carried out using Research and Development (R&amp;D) research types and the ADDIE model. The purpose of this study is to develop a google slide learning media that is proven to be suitable for use. The google slide-based learning media on atomic structure material was tested for feasibility by expert validators (media and materials) and students of MAS Darussyari'ah, Banda Aceh city. The instrument in this study was a media feasibility questionnaire sheet and student response sheets. The results of data analysis showed that the google slide media was very feasible to use with the percentage of media feasibility validation results of 93%. Students responses to the media showed a positive response with a percentage of 86.37% which was categorized as very good. Based on the data obtained, it can be concluded that the Google Slide media is very suitable to be used as a learning medium and received positive responses from students.</w:t>
            </w:r>
          </w:p>
          <w:p w14:paraId="41A05BE9" w14:textId="6F544CCD" w:rsidR="009757DF" w:rsidRPr="00EA2C56" w:rsidRDefault="009757DF" w:rsidP="001B315E">
            <w:pPr>
              <w:jc w:val="both"/>
              <w:rPr>
                <w:rFonts w:ascii="Avenir Next LT Pro" w:hAnsi="Avenir Next LT Pro"/>
                <w:noProof/>
                <w:sz w:val="18"/>
                <w:szCs w:val="18"/>
                <w:lang w:val="id-ID"/>
              </w:rPr>
            </w:pPr>
          </w:p>
        </w:tc>
      </w:tr>
      <w:tr w:rsidR="00D16CA4" w:rsidRPr="00EA2C56" w14:paraId="62F42C0B" w14:textId="77777777" w:rsidTr="00BE1D63">
        <w:trPr>
          <w:trHeight w:val="187"/>
        </w:trPr>
        <w:tc>
          <w:tcPr>
            <w:tcW w:w="2878" w:type="dxa"/>
            <w:vMerge/>
            <w:shd w:val="clear" w:color="auto" w:fill="auto"/>
          </w:tcPr>
          <w:p w14:paraId="635FD9EE" w14:textId="77777777" w:rsidR="00AE5E8A" w:rsidRPr="00EA2C56" w:rsidRDefault="00AE5E8A" w:rsidP="00D16CA4">
            <w:pPr>
              <w:jc w:val="center"/>
              <w:rPr>
                <w:rFonts w:ascii="Avenir Next LT Pro" w:hAnsi="Avenir Next LT Pro" w:cs="FF Quadraat Pro"/>
                <w:b/>
                <w:noProof/>
                <w:lang w:val="id-ID"/>
              </w:rPr>
            </w:pPr>
          </w:p>
        </w:tc>
        <w:tc>
          <w:tcPr>
            <w:tcW w:w="7562" w:type="dxa"/>
            <w:shd w:val="clear" w:color="auto" w:fill="DEEAF6"/>
          </w:tcPr>
          <w:p w14:paraId="6F386E81" w14:textId="2CD47B2B" w:rsidR="00AE5E8A" w:rsidRPr="00EA2C56" w:rsidRDefault="00AE5E8A" w:rsidP="0098508A">
            <w:pPr>
              <w:spacing w:line="200" w:lineRule="exact"/>
              <w:rPr>
                <w:rFonts w:ascii="Avenir Next LT Pro" w:hAnsi="Avenir Next LT Pro" w:cs="FF Quadraat Pro"/>
                <w:bCs/>
                <w:i/>
                <w:iCs/>
                <w:noProof/>
                <w:sz w:val="18"/>
                <w:szCs w:val="18"/>
                <w:lang w:val="id-ID"/>
              </w:rPr>
            </w:pPr>
            <w:r w:rsidRPr="00EA2C56">
              <w:rPr>
                <w:rFonts w:ascii="Avenir Next LT Pro" w:hAnsi="Avenir Next LT Pro" w:cs="FF Quadraat Pro"/>
                <w:b/>
                <w:i/>
                <w:iCs/>
                <w:noProof/>
                <w:sz w:val="18"/>
                <w:szCs w:val="18"/>
                <w:lang w:val="id-ID"/>
              </w:rPr>
              <w:t>Keywords</w:t>
            </w:r>
            <w:r w:rsidRPr="00EA2C56">
              <w:rPr>
                <w:rFonts w:ascii="Avenir Next LT Pro" w:hAnsi="Avenir Next LT Pro" w:cs="FF Quadraat Pro"/>
                <w:bCs/>
                <w:i/>
                <w:iCs/>
                <w:noProof/>
                <w:sz w:val="18"/>
                <w:szCs w:val="18"/>
                <w:lang w:val="id-ID"/>
              </w:rPr>
              <w:t>:</w:t>
            </w:r>
            <w:r w:rsidR="00AD5841" w:rsidRPr="00EA2C56">
              <w:rPr>
                <w:rFonts w:ascii="Avenir Next LT Pro" w:hAnsi="Avenir Next LT Pro" w:cs="FF Quadraat Pro"/>
                <w:bCs/>
                <w:i/>
                <w:iCs/>
                <w:noProof/>
                <w:sz w:val="18"/>
                <w:szCs w:val="18"/>
                <w:lang w:val="id-ID"/>
              </w:rPr>
              <w:t xml:space="preserve"> </w:t>
            </w:r>
            <w:r w:rsidR="009757DF" w:rsidRPr="009757DF">
              <w:rPr>
                <w:rFonts w:ascii="Avenir Next LT Pro" w:hAnsi="Avenir Next LT Pro"/>
                <w:noProof/>
                <w:sz w:val="18"/>
                <w:szCs w:val="18"/>
                <w:lang w:val="id-ID"/>
              </w:rPr>
              <w:t>Interactive learning media, google slide, Atomic structure</w:t>
            </w:r>
          </w:p>
        </w:tc>
      </w:tr>
    </w:tbl>
    <w:p w14:paraId="4C4A9277" w14:textId="77777777" w:rsidR="00B6212E" w:rsidRPr="00EA2C56" w:rsidRDefault="00B6212E" w:rsidP="00B6212E">
      <w:pPr>
        <w:jc w:val="center"/>
        <w:rPr>
          <w:rFonts w:ascii="Avenir Next LT Pro" w:hAnsi="Avenir Next LT Pro" w:cs="FF Quadraat Pro"/>
          <w:b/>
          <w:bCs/>
          <w:noProof/>
          <w:lang w:val="id-ID"/>
        </w:rPr>
      </w:pPr>
    </w:p>
    <w:p w14:paraId="63E1AB5B" w14:textId="77777777" w:rsidR="00EF4DEC" w:rsidRPr="00EA2C56" w:rsidRDefault="00EF4DEC" w:rsidP="00EF4DEC">
      <w:pPr>
        <w:jc w:val="both"/>
        <w:rPr>
          <w:rFonts w:ascii="Avenir Next LT Pro" w:hAnsi="Avenir Next LT Pro" w:cs="FF Quadraat Pro"/>
          <w:b/>
          <w:bCs/>
          <w:noProof/>
          <w:lang w:val="id-ID"/>
        </w:rPr>
        <w:sectPr w:rsidR="00EF4DEC" w:rsidRPr="00EA2C56" w:rsidSect="007342EE">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701" w:right="866" w:bottom="1080" w:left="1134" w:header="284" w:footer="404" w:gutter="0"/>
          <w:pgNumType w:start="39"/>
          <w:cols w:space="360" w:equalWidth="0">
            <w:col w:w="9600" w:space="360"/>
          </w:cols>
          <w:titlePg/>
          <w:docGrid w:linePitch="360"/>
        </w:sectPr>
      </w:pPr>
    </w:p>
    <w:p w14:paraId="6377B0E0" w14:textId="77777777" w:rsidR="00B6212E" w:rsidRPr="00EA2C56" w:rsidRDefault="000F6601" w:rsidP="00EF4DEC">
      <w:pPr>
        <w:jc w:val="both"/>
        <w:rPr>
          <w:rFonts w:ascii="Avenir Next LT Pro" w:hAnsi="Avenir Next LT Pro" w:cs="FF Quadraat Pro"/>
          <w:b/>
          <w:bCs/>
          <w:noProof/>
          <w:sz w:val="22"/>
          <w:szCs w:val="22"/>
          <w:lang w:val="id-ID"/>
        </w:rPr>
      </w:pPr>
      <w:r w:rsidRPr="00EA2C56">
        <w:rPr>
          <w:rFonts w:ascii="Avenir Next LT Pro" w:hAnsi="Avenir Next LT Pro" w:cs="FF Quadraat Pro"/>
          <w:b/>
          <w:bCs/>
          <w:noProof/>
          <w:sz w:val="22"/>
          <w:szCs w:val="22"/>
          <w:lang w:val="id-ID"/>
        </w:rPr>
        <w:t>PENDAHULUAN</w:t>
      </w:r>
    </w:p>
    <w:p w14:paraId="61564556" w14:textId="77777777" w:rsidR="009757DF" w:rsidRPr="009757DF" w:rsidRDefault="009757DF" w:rsidP="00E26593">
      <w:pPr>
        <w:ind w:firstLine="284"/>
        <w:jc w:val="both"/>
        <w:rPr>
          <w:rFonts w:ascii="Avenir Next LT Pro" w:hAnsi="Avenir Next LT Pro"/>
          <w:bCs/>
          <w:noProof/>
          <w:sz w:val="20"/>
          <w:szCs w:val="20"/>
          <w:lang w:val="id-ID"/>
        </w:rPr>
      </w:pPr>
      <w:r w:rsidRPr="009757DF">
        <w:rPr>
          <w:rFonts w:ascii="Avenir Next LT Pro" w:hAnsi="Avenir Next LT Pro"/>
          <w:bCs/>
          <w:noProof/>
          <w:sz w:val="20"/>
          <w:szCs w:val="20"/>
          <w:lang w:val="id-ID"/>
        </w:rPr>
        <w:t xml:space="preserve">Pendidikan merupakan suatu proses dalam meningkatkan kualitas diri serta merubah tingkah laku manusia menjadi lebih baik. Pemanfaatan teknologi dalam pendidikan mempunyai pengaruh untuk meningkatkan proses pembelajaran [21]. Teknologi  yang  semakin  canggih mengharuskan pendidik untuk dapat mengasah kemampuan dalam pemanfaatan teknologi dan media pembelajaran [22]. </w:t>
      </w:r>
    </w:p>
    <w:p w14:paraId="45AED739" w14:textId="77777777" w:rsidR="009757DF" w:rsidRPr="009757DF" w:rsidRDefault="009757DF" w:rsidP="00E26593">
      <w:pPr>
        <w:ind w:firstLine="284"/>
        <w:jc w:val="both"/>
        <w:rPr>
          <w:rFonts w:ascii="Avenir Next LT Pro" w:hAnsi="Avenir Next LT Pro"/>
          <w:bCs/>
          <w:noProof/>
          <w:sz w:val="20"/>
          <w:szCs w:val="20"/>
          <w:lang w:val="id-ID"/>
        </w:rPr>
      </w:pPr>
      <w:r w:rsidRPr="009757DF">
        <w:rPr>
          <w:rFonts w:ascii="Avenir Next LT Pro" w:hAnsi="Avenir Next LT Pro"/>
          <w:bCs/>
          <w:noProof/>
          <w:sz w:val="20"/>
          <w:szCs w:val="20"/>
          <w:lang w:val="id-ID"/>
        </w:rPr>
        <w:t xml:space="preserve">Pemanfaatan dan penggunaan media diharapkan dapat menunjang efektivitas pembelajaran yang semakin meluas [16]. Semakin interaktif dan menarik media yang guru kembangkan, maka semakin tinggi hasil belajar serta motivasi belajar peserta didik. </w:t>
      </w:r>
      <w:r w:rsidRPr="009757DF">
        <w:rPr>
          <w:rFonts w:ascii="Avenir Next LT Pro" w:hAnsi="Avenir Next LT Pro"/>
          <w:bCs/>
          <w:noProof/>
          <w:sz w:val="20"/>
          <w:szCs w:val="20"/>
          <w:lang w:val="id-ID"/>
        </w:rPr>
        <w:t>Pemilihan media pembelajaran harus ditentukan dengan tepat agar memudahkan dalam mencapai tujuan pembelajaran.</w:t>
      </w:r>
    </w:p>
    <w:p w14:paraId="5F837D85" w14:textId="77777777" w:rsidR="009757DF" w:rsidRPr="009757DF" w:rsidRDefault="009757DF" w:rsidP="00E26593">
      <w:pPr>
        <w:ind w:firstLine="284"/>
        <w:jc w:val="both"/>
        <w:rPr>
          <w:rFonts w:ascii="Avenir Next LT Pro" w:hAnsi="Avenir Next LT Pro"/>
          <w:bCs/>
          <w:noProof/>
          <w:sz w:val="20"/>
          <w:szCs w:val="20"/>
          <w:lang w:val="id-ID"/>
        </w:rPr>
      </w:pPr>
      <w:r w:rsidRPr="009757DF">
        <w:rPr>
          <w:rFonts w:ascii="Avenir Next LT Pro" w:hAnsi="Avenir Next LT Pro"/>
          <w:bCs/>
          <w:noProof/>
          <w:sz w:val="20"/>
          <w:szCs w:val="20"/>
          <w:lang w:val="id-ID"/>
        </w:rPr>
        <w:t xml:space="preserve">Materi kimia banyak mengandung konsep-konsep yang sifatnya abstrak dan mikroskopik sehiingga cukup sulit untuk dipahami peserta didik [19]. Oleh karena itu, mempelajari dasar-dasar kimia sangatlah berpengaruh terhadap pembelajaran lebih lanjut. Salah satu materi yang menjadi dasar pelajaran kimia yaitu materi struktur atom. Konsep-konsep seperti penentuan nomor atom dan nomor massa, bilangan kuantum dan konfigurasi elektron yang terdapat dalam struktur atom merupakan konsep yang abstrak, sehingga peserta didik kesulitan memahaminya [9]. </w:t>
      </w:r>
    </w:p>
    <w:p w14:paraId="52735306" w14:textId="77777777" w:rsidR="009757DF" w:rsidRPr="009757DF" w:rsidRDefault="009757DF" w:rsidP="00E26593">
      <w:pPr>
        <w:ind w:firstLine="284"/>
        <w:jc w:val="both"/>
        <w:rPr>
          <w:rFonts w:ascii="Avenir Next LT Pro" w:hAnsi="Avenir Next LT Pro"/>
          <w:bCs/>
          <w:noProof/>
          <w:sz w:val="20"/>
          <w:szCs w:val="20"/>
          <w:lang w:val="id-ID"/>
        </w:rPr>
      </w:pPr>
      <w:r w:rsidRPr="009757DF">
        <w:rPr>
          <w:rFonts w:ascii="Avenir Next LT Pro" w:hAnsi="Avenir Next LT Pro"/>
          <w:bCs/>
          <w:noProof/>
          <w:sz w:val="20"/>
          <w:szCs w:val="20"/>
          <w:lang w:val="id-ID"/>
        </w:rPr>
        <w:lastRenderedPageBreak/>
        <w:t>Penggunaan media yang kurang bervariasi juga dapat menyebabkan sulitnya peserta didik dalam memahami materi [12]. Oleh karena itu, guru membutuhkan perantara berupa media pembelajaran interaktif untuk membantu peserta didik lebih mmenguasai materi struktur atom. Media pembelajaran interaktif adalah media yang bisa dimanfaatkan guru untuk mempermudah dalam berinteraksi ketika pembelajaran berlangsung, media tersebut mengcakup grafik, teks elektronik, suara dan gambar bergerak [2]</w:t>
      </w:r>
    </w:p>
    <w:p w14:paraId="2D44E2C0" w14:textId="77777777" w:rsidR="009757DF" w:rsidRPr="009757DF" w:rsidRDefault="009757DF" w:rsidP="00E26593">
      <w:pPr>
        <w:ind w:firstLine="284"/>
        <w:jc w:val="both"/>
        <w:rPr>
          <w:rFonts w:ascii="Avenir Next LT Pro" w:hAnsi="Avenir Next LT Pro"/>
          <w:bCs/>
          <w:noProof/>
          <w:sz w:val="20"/>
          <w:szCs w:val="20"/>
          <w:lang w:val="id-ID"/>
        </w:rPr>
      </w:pPr>
      <w:r w:rsidRPr="009757DF">
        <w:rPr>
          <w:rFonts w:ascii="Avenir Next LT Pro" w:hAnsi="Avenir Next LT Pro"/>
          <w:bCs/>
          <w:noProof/>
          <w:sz w:val="20"/>
          <w:szCs w:val="20"/>
          <w:lang w:val="id-ID"/>
        </w:rPr>
        <w:t>Berdasarkan hasil observasi lapangan di MAS Darussyari’ah Kota Banda Aceh, diketahui bahwa pada saat pembelajaran kimia, guru relatif jarang memanfaatkan media pembelajaran digital, diketahui salah satu penyebabnya yaitu infokus yang tersedia hanya 1 unit dan diletakkan di ruang serbaguna. Sehingga guru mengalami kendala untuk menampilkan media pembelajaran interaktif seperti powerpoint yang paling umum digunakan. Untuk menyikapi hal tersebut, guru seharusnya bisa memanfaatkan platform digital sejenis website untuk menunjang pembelajaran langsung maupun tak langsung, Salah satunya adalah media pembelajaran interaktif berbasis google slide [14].</w:t>
      </w:r>
    </w:p>
    <w:p w14:paraId="46BBA3DC" w14:textId="77777777" w:rsidR="009757DF" w:rsidRPr="009757DF" w:rsidRDefault="009757DF" w:rsidP="00E26593">
      <w:pPr>
        <w:ind w:firstLine="284"/>
        <w:jc w:val="both"/>
        <w:rPr>
          <w:rFonts w:ascii="Avenir Next LT Pro" w:hAnsi="Avenir Next LT Pro"/>
          <w:bCs/>
          <w:noProof/>
          <w:sz w:val="20"/>
          <w:szCs w:val="20"/>
          <w:lang w:val="id-ID"/>
        </w:rPr>
      </w:pPr>
      <w:r w:rsidRPr="009757DF">
        <w:rPr>
          <w:rFonts w:ascii="Avenir Next LT Pro" w:hAnsi="Avenir Next LT Pro"/>
          <w:bCs/>
          <w:noProof/>
          <w:sz w:val="20"/>
          <w:szCs w:val="20"/>
          <w:lang w:val="id-ID"/>
        </w:rPr>
        <w:t>Google slide merupakan salah satu perangkat lunak yang bisa menghasilkan slide presentasi serta dengan mudah diakses melalui laptop maupun smartphone, pembuatannya dilakukan secara online [15]. Guru bisa merancang isi slidenya dengan menggunakan video, audio, gambar, tulisan dan hyperlink sehingga membentuk suatu media pembelajaran yang tingkat interaktifnya lebih tinggi [23].</w:t>
      </w:r>
    </w:p>
    <w:p w14:paraId="278A0D09" w14:textId="77777777" w:rsidR="009757DF" w:rsidRPr="009757DF" w:rsidRDefault="009757DF" w:rsidP="00E26593">
      <w:pPr>
        <w:ind w:firstLine="284"/>
        <w:jc w:val="both"/>
        <w:rPr>
          <w:rFonts w:ascii="Avenir Next LT Pro" w:hAnsi="Avenir Next LT Pro"/>
          <w:bCs/>
          <w:noProof/>
          <w:sz w:val="20"/>
          <w:szCs w:val="20"/>
          <w:lang w:val="id-ID"/>
        </w:rPr>
      </w:pPr>
      <w:r w:rsidRPr="009757DF">
        <w:rPr>
          <w:rFonts w:ascii="Avenir Next LT Pro" w:hAnsi="Avenir Next LT Pro"/>
          <w:bCs/>
          <w:noProof/>
          <w:sz w:val="20"/>
          <w:szCs w:val="20"/>
          <w:lang w:val="id-ID"/>
        </w:rPr>
        <w:t xml:space="preserve">Media pembelajaran interaktif berbasis google slide dapat digunakan secara offline tanpa adanya koneksi internet. Pengguna bisa berkolaborasi bersama   tim untuk membuat presentasi, serta bisa saling  berkomentar dan juga berdiskusi secara online. Selain itu, pengguna bisa melihat riwayat revisi yang telah dilakukan secara jelas dari setiap pengguna. Untuk dukungan platform, google slides dapat di akses melalui berbagai browser seperti google chrome dan mozilla firefox yang diketahui paling banyak digunakan saat ini. Pengguna bisa mengakses google slide melalui halaman google drive atau langsung google slide. Google slide bisa diubah dalam bentuk microsoft powerpoint sehingga memudahkan pengguna ketika berpindah platform satu dengan platform lainnya. </w:t>
      </w:r>
    </w:p>
    <w:p w14:paraId="7622CB23" w14:textId="77777777" w:rsidR="009757DF" w:rsidRPr="009757DF" w:rsidRDefault="009757DF" w:rsidP="00E26593">
      <w:pPr>
        <w:ind w:firstLine="284"/>
        <w:jc w:val="both"/>
        <w:rPr>
          <w:rFonts w:ascii="Avenir Next LT Pro" w:hAnsi="Avenir Next LT Pro"/>
          <w:bCs/>
          <w:noProof/>
          <w:sz w:val="20"/>
          <w:szCs w:val="20"/>
          <w:lang w:val="id-ID"/>
        </w:rPr>
      </w:pPr>
      <w:r w:rsidRPr="009757DF">
        <w:rPr>
          <w:rFonts w:ascii="Avenir Next LT Pro" w:hAnsi="Avenir Next LT Pro"/>
          <w:bCs/>
          <w:noProof/>
          <w:sz w:val="20"/>
          <w:szCs w:val="20"/>
          <w:lang w:val="id-ID"/>
        </w:rPr>
        <w:t xml:space="preserve">Berdasarkan hasil penelitian Purnamasari, dkk (2019) menunjukkan bahwa pembelajaran dengan memanfaatkan media berbasis google slide bisa mempermudah dan mempertajam pemahaman peserta didik terhadap materi [15]. Kemudian pada penelitian Anshori &amp; Sukmawati, (2018) menjelaskan adanya pengaruh yang signifikan pada minat belajar mahasiswa biologi terhadap penggunaan media google slide, hingga mencapai 90% mahasiswa aktif </w:t>
      </w:r>
      <w:r w:rsidRPr="009757DF">
        <w:rPr>
          <w:rFonts w:ascii="Avenir Next LT Pro" w:hAnsi="Avenir Next LT Pro"/>
          <w:bCs/>
          <w:noProof/>
          <w:sz w:val="20"/>
          <w:szCs w:val="20"/>
          <w:lang w:val="id-ID"/>
        </w:rPr>
        <w:t xml:space="preserve">bertanya dan aktif dalam proses pembelajaran [1]. Pemanfaatan google slide terhadap motivasi belajar sangat tinggi sehingga dapat disimpulkan bahwa penggunaan media google slide terhadap pembelajaran sangat efektif. Hal ini sesuai dengan pernyataan (Harper, 2020) yang mengungkapkan google slide sebagai cara efektif untuk melibatkan peserta didik aktif secara online [8]. </w:t>
      </w:r>
    </w:p>
    <w:p w14:paraId="2FD7F8C0" w14:textId="77777777" w:rsidR="009757DF" w:rsidRPr="009757DF" w:rsidRDefault="009757DF" w:rsidP="00E26593">
      <w:pPr>
        <w:ind w:firstLine="284"/>
        <w:jc w:val="both"/>
        <w:rPr>
          <w:rFonts w:ascii="Avenir Next LT Pro" w:hAnsi="Avenir Next LT Pro"/>
          <w:bCs/>
          <w:noProof/>
          <w:sz w:val="20"/>
          <w:szCs w:val="20"/>
          <w:lang w:val="id-ID"/>
        </w:rPr>
      </w:pPr>
      <w:r w:rsidRPr="009757DF">
        <w:rPr>
          <w:rFonts w:ascii="Avenir Next LT Pro" w:hAnsi="Avenir Next LT Pro"/>
          <w:bCs/>
          <w:noProof/>
          <w:sz w:val="20"/>
          <w:szCs w:val="20"/>
          <w:lang w:val="id-ID"/>
        </w:rPr>
        <w:t xml:space="preserve">Berdasarkan hasil dari pembagian angket kebutuhan peserta didik, diketahui dari pertanyaan poin pertama diperoleh 59,26% peserta didik masih kesulitan mempelajari materi struktur atom. Guru di MAS Darussyari’ah Kota Banda Aceh belum pernah memanfaatkan media berbasis google slide. Sebesar 92,59% peserta didik tertarik untuk mencoba menggunakan media pembelajaran berbasis google slide. Oleh sebab itu, peneliti melakukan penelitiaan dengan judul “Pengembangan Media Pembelajaran Interaktif Berbasis Google Slide pada Mata Pelajaran Kimia SMA Kelas X Materi Struktur Atom”. </w:t>
      </w:r>
    </w:p>
    <w:p w14:paraId="1EF9E1CF" w14:textId="77777777" w:rsidR="009757DF" w:rsidRDefault="009757DF" w:rsidP="00E26593">
      <w:pPr>
        <w:ind w:firstLine="284"/>
        <w:jc w:val="both"/>
        <w:rPr>
          <w:rFonts w:ascii="Avenir Next LT Pro" w:hAnsi="Avenir Next LT Pro"/>
          <w:bCs/>
          <w:noProof/>
          <w:sz w:val="20"/>
          <w:szCs w:val="20"/>
          <w:lang w:val="id-ID"/>
        </w:rPr>
      </w:pPr>
    </w:p>
    <w:p w14:paraId="2D419EAC" w14:textId="27CDD890" w:rsidR="009757DF" w:rsidRPr="009757DF" w:rsidRDefault="009757DF" w:rsidP="009757DF">
      <w:pPr>
        <w:jc w:val="both"/>
        <w:rPr>
          <w:rFonts w:ascii="Avenir Next LT Pro" w:hAnsi="Avenir Next LT Pro"/>
          <w:b/>
          <w:noProof/>
          <w:sz w:val="20"/>
          <w:szCs w:val="20"/>
          <w:lang w:val="id-ID"/>
        </w:rPr>
      </w:pPr>
      <w:r w:rsidRPr="009757DF">
        <w:rPr>
          <w:rFonts w:ascii="Avenir Next LT Pro" w:hAnsi="Avenir Next LT Pro"/>
          <w:b/>
          <w:noProof/>
          <w:sz w:val="20"/>
          <w:szCs w:val="20"/>
          <w:lang w:val="id-ID"/>
        </w:rPr>
        <w:t>Tujuan Penelitian</w:t>
      </w:r>
    </w:p>
    <w:p w14:paraId="113641C3" w14:textId="4E339FFD" w:rsidR="009757DF" w:rsidRDefault="009757DF" w:rsidP="00E26593">
      <w:pPr>
        <w:ind w:firstLine="284"/>
        <w:jc w:val="both"/>
        <w:rPr>
          <w:rFonts w:ascii="Avenir Next LT Pro" w:hAnsi="Avenir Next LT Pro"/>
          <w:bCs/>
          <w:noProof/>
          <w:sz w:val="20"/>
          <w:szCs w:val="20"/>
          <w:lang w:val="id-ID"/>
        </w:rPr>
      </w:pPr>
      <w:r w:rsidRPr="009757DF">
        <w:rPr>
          <w:rFonts w:ascii="Avenir Next LT Pro" w:hAnsi="Avenir Next LT Pro"/>
          <w:bCs/>
          <w:noProof/>
          <w:sz w:val="20"/>
          <w:szCs w:val="20"/>
          <w:lang w:val="id-ID"/>
        </w:rPr>
        <w:t>Penelitian ini bertujuan untuk mengembangkan dan mengetahui kelayakan media google slide pada materi struktur atom dengan melibatkan validator ahli, serta untuk mengetahui tanggapan peserta didik di sekolah MAS Darussyari’ah.</w:t>
      </w:r>
    </w:p>
    <w:p w14:paraId="2D8D7BA9" w14:textId="77777777" w:rsidR="009757DF" w:rsidRDefault="009757DF" w:rsidP="009757DF">
      <w:pPr>
        <w:ind w:firstLine="540"/>
        <w:jc w:val="both"/>
        <w:rPr>
          <w:rFonts w:ascii="Avenir Next LT Pro" w:hAnsi="Avenir Next LT Pro"/>
          <w:bCs/>
          <w:noProof/>
          <w:sz w:val="20"/>
          <w:szCs w:val="20"/>
          <w:lang w:val="id-ID"/>
        </w:rPr>
      </w:pPr>
    </w:p>
    <w:p w14:paraId="26495750" w14:textId="77777777" w:rsidR="00B6212E" w:rsidRPr="00EA2C56" w:rsidRDefault="000F6601" w:rsidP="00B6212E">
      <w:pPr>
        <w:pStyle w:val="BodyText2"/>
        <w:tabs>
          <w:tab w:val="left" w:pos="480"/>
        </w:tabs>
        <w:spacing w:line="240" w:lineRule="auto"/>
        <w:rPr>
          <w:rFonts w:ascii="Avenir Next LT Pro" w:hAnsi="Avenir Next LT Pro" w:cs="FF Quadraat Pro"/>
          <w:b/>
          <w:bCs/>
          <w:noProof/>
          <w:szCs w:val="22"/>
          <w:lang w:val="id-ID"/>
        </w:rPr>
      </w:pPr>
      <w:r w:rsidRPr="00EA2C56">
        <w:rPr>
          <w:rFonts w:ascii="Avenir Next LT Pro" w:hAnsi="Avenir Next LT Pro" w:cs="FF Quadraat Pro"/>
          <w:b/>
          <w:bCs/>
          <w:noProof/>
          <w:szCs w:val="22"/>
          <w:lang w:val="id-ID"/>
        </w:rPr>
        <w:t>METODE PENELITIAN</w:t>
      </w:r>
    </w:p>
    <w:p w14:paraId="209E5DF4" w14:textId="77777777" w:rsidR="009757DF" w:rsidRPr="009757DF" w:rsidRDefault="009757DF" w:rsidP="00E26593">
      <w:pPr>
        <w:ind w:firstLine="284"/>
        <w:jc w:val="both"/>
        <w:rPr>
          <w:rFonts w:ascii="Avenir Next LT Pro" w:hAnsi="Avenir Next LT Pro"/>
          <w:bCs/>
          <w:noProof/>
          <w:sz w:val="20"/>
          <w:szCs w:val="20"/>
          <w:lang w:val="id-ID"/>
        </w:rPr>
      </w:pPr>
      <w:r w:rsidRPr="009757DF">
        <w:rPr>
          <w:rFonts w:ascii="Avenir Next LT Pro" w:hAnsi="Avenir Next LT Pro"/>
          <w:bCs/>
          <w:noProof/>
          <w:sz w:val="20"/>
          <w:szCs w:val="20"/>
          <w:lang w:val="id-ID"/>
        </w:rPr>
        <w:t>Penelitian ini menggunakan jenis penelitian Research and Development (R&amp;D). Model pengembangan yang dipakai ialah model ADDIE (Analysis, Design, Development, Implementation, Evaluation). Menurut Benny &amp; Pribadi (2016) “Model ADDIE merupakan salah satu model yang dapat mendesain atau mengembangkan sebuah program secara efektif dan efisien”. Penelitian ini merupakan penelitian deskriptif kualitatif [4].</w:t>
      </w:r>
    </w:p>
    <w:p w14:paraId="6F58EFE7" w14:textId="77777777" w:rsidR="00E26593" w:rsidRDefault="00E26593" w:rsidP="00E26593">
      <w:pPr>
        <w:jc w:val="both"/>
        <w:rPr>
          <w:rFonts w:ascii="Avenir Next LT Pro" w:hAnsi="Avenir Next LT Pro"/>
          <w:bCs/>
          <w:noProof/>
          <w:sz w:val="20"/>
          <w:szCs w:val="20"/>
          <w:lang w:val="id-ID"/>
        </w:rPr>
      </w:pPr>
    </w:p>
    <w:p w14:paraId="76870E16" w14:textId="1882DCAF" w:rsidR="009757DF" w:rsidRPr="00E26593" w:rsidRDefault="009757DF" w:rsidP="00E26593">
      <w:pPr>
        <w:jc w:val="both"/>
        <w:rPr>
          <w:rFonts w:ascii="Avenir Next LT Pro" w:hAnsi="Avenir Next LT Pro"/>
          <w:b/>
          <w:noProof/>
          <w:sz w:val="20"/>
          <w:szCs w:val="20"/>
          <w:lang w:val="id-ID"/>
        </w:rPr>
      </w:pPr>
      <w:r w:rsidRPr="00E26593">
        <w:rPr>
          <w:rFonts w:ascii="Avenir Next LT Pro" w:hAnsi="Avenir Next LT Pro"/>
          <w:b/>
          <w:noProof/>
          <w:sz w:val="20"/>
          <w:szCs w:val="20"/>
          <w:lang w:val="id-ID"/>
        </w:rPr>
        <w:t xml:space="preserve">Subjek Penelitian </w:t>
      </w:r>
    </w:p>
    <w:p w14:paraId="363467E4" w14:textId="77777777" w:rsidR="009757DF" w:rsidRPr="009757DF" w:rsidRDefault="009757DF" w:rsidP="00E26593">
      <w:pPr>
        <w:ind w:firstLine="284"/>
        <w:jc w:val="both"/>
        <w:rPr>
          <w:rFonts w:ascii="Avenir Next LT Pro" w:hAnsi="Avenir Next LT Pro"/>
          <w:bCs/>
          <w:noProof/>
          <w:sz w:val="20"/>
          <w:szCs w:val="20"/>
          <w:lang w:val="id-ID"/>
        </w:rPr>
      </w:pPr>
      <w:r w:rsidRPr="009757DF">
        <w:rPr>
          <w:rFonts w:ascii="Avenir Next LT Pro" w:hAnsi="Avenir Next LT Pro"/>
          <w:bCs/>
          <w:noProof/>
          <w:sz w:val="20"/>
          <w:szCs w:val="20"/>
          <w:lang w:val="id-ID"/>
        </w:rPr>
        <w:t>Subjek penelitian yaitu 27 peserta didik yang terdiri dari 7 orang di kelas X, 10 orang di kelas XI dan 10 orang di kelas XII sebagai responden. Pengambilan subjek ini berdasarkan peserta didik yang sudah mempelajari materi Struktur Atom. Alasan peneliti mengambil peserta didik secara keseluruhan, dikarenakan peserta didik relatif sedikit disekolah tersebut.</w:t>
      </w:r>
    </w:p>
    <w:p w14:paraId="13826016" w14:textId="77777777" w:rsidR="009757DF" w:rsidRPr="009757DF" w:rsidRDefault="009757DF" w:rsidP="009757DF">
      <w:pPr>
        <w:ind w:firstLine="540"/>
        <w:jc w:val="both"/>
        <w:rPr>
          <w:rFonts w:ascii="Avenir Next LT Pro" w:hAnsi="Avenir Next LT Pro"/>
          <w:bCs/>
          <w:noProof/>
          <w:sz w:val="20"/>
          <w:szCs w:val="20"/>
          <w:lang w:val="id-ID"/>
        </w:rPr>
      </w:pPr>
    </w:p>
    <w:p w14:paraId="0BACDFB2" w14:textId="77777777" w:rsidR="009757DF" w:rsidRPr="00E26593" w:rsidRDefault="009757DF" w:rsidP="00E26593">
      <w:pPr>
        <w:jc w:val="both"/>
        <w:rPr>
          <w:rFonts w:ascii="Avenir Next LT Pro" w:hAnsi="Avenir Next LT Pro"/>
          <w:b/>
          <w:noProof/>
          <w:sz w:val="20"/>
          <w:szCs w:val="20"/>
          <w:lang w:val="id-ID"/>
        </w:rPr>
      </w:pPr>
      <w:r w:rsidRPr="00E26593">
        <w:rPr>
          <w:rFonts w:ascii="Avenir Next LT Pro" w:hAnsi="Avenir Next LT Pro"/>
          <w:b/>
          <w:noProof/>
          <w:sz w:val="20"/>
          <w:szCs w:val="20"/>
          <w:lang w:val="id-ID"/>
        </w:rPr>
        <w:t>Prosedur Penelitian</w:t>
      </w:r>
    </w:p>
    <w:p w14:paraId="7EE6D7C3" w14:textId="3CAEA61C" w:rsidR="009757DF" w:rsidRDefault="009757DF" w:rsidP="00E26593">
      <w:pPr>
        <w:ind w:firstLine="284"/>
        <w:jc w:val="both"/>
        <w:rPr>
          <w:rFonts w:ascii="Avenir Next LT Pro" w:hAnsi="Avenir Next LT Pro"/>
          <w:bCs/>
          <w:noProof/>
          <w:sz w:val="20"/>
          <w:szCs w:val="20"/>
          <w:lang w:val="id-ID"/>
        </w:rPr>
      </w:pPr>
      <w:r w:rsidRPr="009757DF">
        <w:rPr>
          <w:rFonts w:ascii="Avenir Next LT Pro" w:hAnsi="Avenir Next LT Pro"/>
          <w:bCs/>
          <w:noProof/>
          <w:sz w:val="20"/>
          <w:szCs w:val="20"/>
          <w:lang w:val="id-ID"/>
        </w:rPr>
        <w:t>Adapun lima tahapan dalam penelitian ini yaitu sebagai berikut:</w:t>
      </w:r>
    </w:p>
    <w:p w14:paraId="1327603C" w14:textId="77777777" w:rsidR="00E26593" w:rsidRPr="009757DF" w:rsidRDefault="00E26593" w:rsidP="00E26593">
      <w:pPr>
        <w:ind w:firstLine="284"/>
        <w:jc w:val="both"/>
        <w:rPr>
          <w:rFonts w:ascii="Avenir Next LT Pro" w:hAnsi="Avenir Next LT Pro"/>
          <w:bCs/>
          <w:noProof/>
          <w:sz w:val="20"/>
          <w:szCs w:val="20"/>
          <w:lang w:val="id-ID"/>
        </w:rPr>
      </w:pPr>
    </w:p>
    <w:p w14:paraId="78F0498D" w14:textId="77777777" w:rsidR="009757DF" w:rsidRPr="00E26593" w:rsidRDefault="009757DF" w:rsidP="00E26593">
      <w:pPr>
        <w:jc w:val="both"/>
        <w:rPr>
          <w:rFonts w:ascii="Avenir Next LT Pro" w:hAnsi="Avenir Next LT Pro"/>
          <w:bCs/>
          <w:i/>
          <w:iCs/>
          <w:noProof/>
          <w:sz w:val="20"/>
          <w:szCs w:val="20"/>
          <w:lang w:val="id-ID"/>
        </w:rPr>
      </w:pPr>
      <w:r w:rsidRPr="00E26593">
        <w:rPr>
          <w:rFonts w:ascii="Avenir Next LT Pro" w:hAnsi="Avenir Next LT Pro"/>
          <w:bCs/>
          <w:i/>
          <w:iCs/>
          <w:noProof/>
          <w:sz w:val="20"/>
          <w:szCs w:val="20"/>
          <w:lang w:val="id-ID"/>
        </w:rPr>
        <w:t>Tahap Analisis (Analysis)</w:t>
      </w:r>
    </w:p>
    <w:p w14:paraId="58B83830" w14:textId="68A38C07" w:rsidR="009757DF" w:rsidRDefault="009757DF" w:rsidP="00E26593">
      <w:pPr>
        <w:ind w:firstLine="284"/>
        <w:jc w:val="both"/>
        <w:rPr>
          <w:rFonts w:ascii="Avenir Next LT Pro" w:hAnsi="Avenir Next LT Pro"/>
          <w:bCs/>
          <w:noProof/>
          <w:sz w:val="20"/>
          <w:szCs w:val="20"/>
          <w:lang w:val="id-ID"/>
        </w:rPr>
      </w:pPr>
      <w:r w:rsidRPr="009757DF">
        <w:rPr>
          <w:rFonts w:ascii="Avenir Next LT Pro" w:hAnsi="Avenir Next LT Pro"/>
          <w:bCs/>
          <w:noProof/>
          <w:sz w:val="20"/>
          <w:szCs w:val="20"/>
          <w:lang w:val="id-ID"/>
        </w:rPr>
        <w:t xml:space="preserve">Tahapan ini merupakan langkah awal dari pengembangan model ADDIE. Data dikumpulkan dari hasil pembagian angket analisis kebutuhan kepada </w:t>
      </w:r>
      <w:r w:rsidRPr="009757DF">
        <w:rPr>
          <w:rFonts w:ascii="Avenir Next LT Pro" w:hAnsi="Avenir Next LT Pro"/>
          <w:bCs/>
          <w:noProof/>
          <w:sz w:val="20"/>
          <w:szCs w:val="20"/>
          <w:lang w:val="id-ID"/>
        </w:rPr>
        <w:lastRenderedPageBreak/>
        <w:t>peserta didik di MAS Darussyari’ah. Hasil dari angket kebutuhan peserta didik digunakan sebagai data awal yang menjadi acuan bagi peneliti untuk mengembangkan media google slide sesuai kebutuhan peserta didik. Semakin sesuai pengembangan media dengan kebutuhan peserta didik maka semakin efektif proses pembelajaran tersebut berlangsung [25].</w:t>
      </w:r>
    </w:p>
    <w:p w14:paraId="653FC527" w14:textId="77777777" w:rsidR="00E26593" w:rsidRPr="009757DF" w:rsidRDefault="00E26593" w:rsidP="00E26593">
      <w:pPr>
        <w:ind w:firstLine="284"/>
        <w:jc w:val="both"/>
        <w:rPr>
          <w:rFonts w:ascii="Avenir Next LT Pro" w:hAnsi="Avenir Next LT Pro"/>
          <w:bCs/>
          <w:noProof/>
          <w:sz w:val="20"/>
          <w:szCs w:val="20"/>
          <w:lang w:val="id-ID"/>
        </w:rPr>
      </w:pPr>
    </w:p>
    <w:p w14:paraId="2E5077BC" w14:textId="77777777" w:rsidR="009757DF" w:rsidRPr="00E26593" w:rsidRDefault="009757DF" w:rsidP="00E26593">
      <w:pPr>
        <w:jc w:val="both"/>
        <w:rPr>
          <w:rFonts w:ascii="Avenir Next LT Pro" w:hAnsi="Avenir Next LT Pro"/>
          <w:bCs/>
          <w:i/>
          <w:iCs/>
          <w:noProof/>
          <w:sz w:val="20"/>
          <w:szCs w:val="20"/>
          <w:lang w:val="id-ID"/>
        </w:rPr>
      </w:pPr>
      <w:r w:rsidRPr="00E26593">
        <w:rPr>
          <w:rFonts w:ascii="Avenir Next LT Pro" w:hAnsi="Avenir Next LT Pro"/>
          <w:bCs/>
          <w:i/>
          <w:iCs/>
          <w:noProof/>
          <w:sz w:val="20"/>
          <w:szCs w:val="20"/>
          <w:lang w:val="id-ID"/>
        </w:rPr>
        <w:t>Tahap Perancangan (Design)</w:t>
      </w:r>
    </w:p>
    <w:p w14:paraId="1A4DD6C6" w14:textId="5A7B567D" w:rsidR="009757DF" w:rsidRDefault="009757DF" w:rsidP="00E26593">
      <w:pPr>
        <w:ind w:firstLine="284"/>
        <w:jc w:val="both"/>
        <w:rPr>
          <w:rFonts w:ascii="Avenir Next LT Pro" w:hAnsi="Avenir Next LT Pro"/>
          <w:bCs/>
          <w:noProof/>
          <w:sz w:val="20"/>
          <w:szCs w:val="20"/>
          <w:lang w:val="id-ID"/>
        </w:rPr>
      </w:pPr>
      <w:r w:rsidRPr="009757DF">
        <w:rPr>
          <w:rFonts w:ascii="Avenir Next LT Pro" w:hAnsi="Avenir Next LT Pro"/>
          <w:bCs/>
          <w:noProof/>
          <w:sz w:val="20"/>
          <w:szCs w:val="20"/>
          <w:lang w:val="id-ID"/>
        </w:rPr>
        <w:t>Tahapan ini, peneliti melakukan kegiatan merancang produk awal yang dikembangkan, yaitu berupa design media dan menyusun kerangka struktur berupa isi atau materi yang akan digunakan dalam media pembelajaran tersebut. Serta merancang alat evaluasi yang akan digunakan. Adapun hal yang paling penting yaitu membuat rancangan alur pengembangan media, agar memudahkan peneliti dalam melaksanakan proses pengembangan dan mengurangi kesalahan yang kemungkinan terjadi. Peneliti juga mencari sumber-sumber materi Struktur Atom yang sesuai dengan kompetensi dasar.</w:t>
      </w:r>
    </w:p>
    <w:p w14:paraId="48B1D3C6" w14:textId="77777777" w:rsidR="00E26593" w:rsidRPr="009757DF" w:rsidRDefault="00E26593" w:rsidP="00E26593">
      <w:pPr>
        <w:ind w:firstLine="284"/>
        <w:jc w:val="both"/>
        <w:rPr>
          <w:rFonts w:ascii="Avenir Next LT Pro" w:hAnsi="Avenir Next LT Pro"/>
          <w:bCs/>
          <w:noProof/>
          <w:sz w:val="20"/>
          <w:szCs w:val="20"/>
          <w:lang w:val="id-ID"/>
        </w:rPr>
      </w:pPr>
    </w:p>
    <w:p w14:paraId="37352B58" w14:textId="77777777" w:rsidR="009757DF" w:rsidRPr="00E26593" w:rsidRDefault="009757DF" w:rsidP="00E26593">
      <w:pPr>
        <w:jc w:val="both"/>
        <w:rPr>
          <w:rFonts w:ascii="Avenir Next LT Pro" w:hAnsi="Avenir Next LT Pro"/>
          <w:bCs/>
          <w:i/>
          <w:iCs/>
          <w:noProof/>
          <w:sz w:val="20"/>
          <w:szCs w:val="20"/>
          <w:lang w:val="id-ID"/>
        </w:rPr>
      </w:pPr>
      <w:r w:rsidRPr="00E26593">
        <w:rPr>
          <w:rFonts w:ascii="Avenir Next LT Pro" w:hAnsi="Avenir Next LT Pro"/>
          <w:bCs/>
          <w:i/>
          <w:iCs/>
          <w:noProof/>
          <w:sz w:val="20"/>
          <w:szCs w:val="20"/>
          <w:lang w:val="id-ID"/>
        </w:rPr>
        <w:t>Tahap Pengembangan (Development)</w:t>
      </w:r>
    </w:p>
    <w:p w14:paraId="0DCC9867" w14:textId="77777777" w:rsidR="009757DF" w:rsidRPr="009757DF" w:rsidRDefault="009757DF" w:rsidP="00E26593">
      <w:pPr>
        <w:ind w:firstLine="284"/>
        <w:jc w:val="both"/>
        <w:rPr>
          <w:rFonts w:ascii="Avenir Next LT Pro" w:hAnsi="Avenir Next LT Pro"/>
          <w:bCs/>
          <w:noProof/>
          <w:sz w:val="20"/>
          <w:szCs w:val="20"/>
          <w:lang w:val="id-ID"/>
        </w:rPr>
      </w:pPr>
      <w:r w:rsidRPr="009757DF">
        <w:rPr>
          <w:rFonts w:ascii="Avenir Next LT Pro" w:hAnsi="Avenir Next LT Pro"/>
          <w:bCs/>
          <w:noProof/>
          <w:sz w:val="20"/>
          <w:szCs w:val="20"/>
          <w:lang w:val="id-ID"/>
        </w:rPr>
        <w:t>Tahap pengembangan adalah kegiatan peneliti dalam mengembangkan media pembelajaran sesuai dengan yang telah direncanakan. Mulai dari tampilan sampai isi yang akan dibuat di dalam media google slide tersebut. Selanjutnya, media yang sudah dikembangkan tersebut dilakukan validasi oleh ahli media dan ahli materi pembelajaran kimia. Setelah proses validasi, media pembelajaran akan direvisi berdasarkan kritik dan saran dari ahli materi dan ahli media, agar media yang dikembangkan efektif digunakan oleh peserta didik.</w:t>
      </w:r>
    </w:p>
    <w:p w14:paraId="13168F5D" w14:textId="77777777" w:rsidR="00E26593" w:rsidRDefault="00E26593" w:rsidP="00E26593">
      <w:pPr>
        <w:jc w:val="both"/>
        <w:rPr>
          <w:rFonts w:ascii="Avenir Next LT Pro" w:hAnsi="Avenir Next LT Pro"/>
          <w:bCs/>
          <w:noProof/>
          <w:sz w:val="20"/>
          <w:szCs w:val="20"/>
          <w:lang w:val="id-ID"/>
        </w:rPr>
      </w:pPr>
    </w:p>
    <w:p w14:paraId="6B5A5458" w14:textId="69162F04" w:rsidR="009757DF" w:rsidRPr="00E26593" w:rsidRDefault="009757DF" w:rsidP="00E26593">
      <w:pPr>
        <w:jc w:val="both"/>
        <w:rPr>
          <w:rFonts w:ascii="Avenir Next LT Pro" w:hAnsi="Avenir Next LT Pro"/>
          <w:bCs/>
          <w:i/>
          <w:iCs/>
          <w:noProof/>
          <w:sz w:val="20"/>
          <w:szCs w:val="20"/>
          <w:lang w:val="id-ID"/>
        </w:rPr>
      </w:pPr>
      <w:r w:rsidRPr="00E26593">
        <w:rPr>
          <w:rFonts w:ascii="Avenir Next LT Pro" w:hAnsi="Avenir Next LT Pro"/>
          <w:bCs/>
          <w:i/>
          <w:iCs/>
          <w:noProof/>
          <w:sz w:val="20"/>
          <w:szCs w:val="20"/>
          <w:lang w:val="id-ID"/>
        </w:rPr>
        <w:t>Tahap Penerapan (Implementation)</w:t>
      </w:r>
    </w:p>
    <w:p w14:paraId="0362A364" w14:textId="77777777" w:rsidR="009757DF" w:rsidRPr="009757DF" w:rsidRDefault="009757DF" w:rsidP="00E26593">
      <w:pPr>
        <w:ind w:firstLine="284"/>
        <w:jc w:val="both"/>
        <w:rPr>
          <w:rFonts w:ascii="Avenir Next LT Pro" w:hAnsi="Avenir Next LT Pro"/>
          <w:bCs/>
          <w:noProof/>
          <w:sz w:val="20"/>
          <w:szCs w:val="20"/>
          <w:lang w:val="id-ID"/>
        </w:rPr>
      </w:pPr>
      <w:r w:rsidRPr="009757DF">
        <w:rPr>
          <w:rFonts w:ascii="Avenir Next LT Pro" w:hAnsi="Avenir Next LT Pro"/>
          <w:bCs/>
          <w:noProof/>
          <w:sz w:val="20"/>
          <w:szCs w:val="20"/>
          <w:lang w:val="id-ID"/>
        </w:rPr>
        <w:t>Setelah media pembelajaran berbasis google slide dinyatakan valid, maka media pembelajaran ini akan diuji coba pada kegiatan pembelajaran kepada peserta didik MAS Darussyari’ah. Uji coba dilakukan untuk mengetahui tanggapan peserta didik terkait tingkat keefektifan, kemenarikan, dan efisiensi media yang dikembangkan melalui angket respon peserta didik. Setelah didapatkan informasi dari data angket, hal yang akan dilakukan setelahnya yaitu pengolahan data untuk digunakan di tahap evaluasi.</w:t>
      </w:r>
    </w:p>
    <w:p w14:paraId="7A22EAB2" w14:textId="77777777" w:rsidR="009757DF" w:rsidRPr="009757DF" w:rsidRDefault="009757DF" w:rsidP="009757DF">
      <w:pPr>
        <w:ind w:firstLine="540"/>
        <w:jc w:val="both"/>
        <w:rPr>
          <w:rFonts w:ascii="Avenir Next LT Pro" w:hAnsi="Avenir Next LT Pro"/>
          <w:bCs/>
          <w:noProof/>
          <w:sz w:val="20"/>
          <w:szCs w:val="20"/>
          <w:lang w:val="id-ID"/>
        </w:rPr>
      </w:pPr>
    </w:p>
    <w:p w14:paraId="2892B7C9" w14:textId="77777777" w:rsidR="009757DF" w:rsidRPr="00E26593" w:rsidRDefault="009757DF" w:rsidP="00E26593">
      <w:pPr>
        <w:jc w:val="both"/>
        <w:rPr>
          <w:rFonts w:ascii="Avenir Next LT Pro" w:hAnsi="Avenir Next LT Pro"/>
          <w:bCs/>
          <w:i/>
          <w:iCs/>
          <w:noProof/>
          <w:sz w:val="20"/>
          <w:szCs w:val="20"/>
          <w:lang w:val="id-ID"/>
        </w:rPr>
      </w:pPr>
      <w:r w:rsidRPr="00E26593">
        <w:rPr>
          <w:rFonts w:ascii="Avenir Next LT Pro" w:hAnsi="Avenir Next LT Pro"/>
          <w:bCs/>
          <w:i/>
          <w:iCs/>
          <w:noProof/>
          <w:sz w:val="20"/>
          <w:szCs w:val="20"/>
          <w:lang w:val="id-ID"/>
        </w:rPr>
        <w:t>Tahap Evaluasi (Evaluation)</w:t>
      </w:r>
    </w:p>
    <w:p w14:paraId="27A831D9" w14:textId="3B325419" w:rsidR="009757DF" w:rsidRDefault="009757DF" w:rsidP="00E26593">
      <w:pPr>
        <w:ind w:firstLine="284"/>
        <w:jc w:val="both"/>
        <w:rPr>
          <w:rFonts w:ascii="Avenir Next LT Pro" w:hAnsi="Avenir Next LT Pro"/>
          <w:bCs/>
          <w:noProof/>
          <w:sz w:val="20"/>
          <w:szCs w:val="20"/>
          <w:lang w:val="id-ID"/>
        </w:rPr>
      </w:pPr>
      <w:r w:rsidRPr="009757DF">
        <w:rPr>
          <w:rFonts w:ascii="Avenir Next LT Pro" w:hAnsi="Avenir Next LT Pro"/>
          <w:bCs/>
          <w:noProof/>
          <w:sz w:val="20"/>
          <w:szCs w:val="20"/>
          <w:lang w:val="id-ID"/>
        </w:rPr>
        <w:t>Tahap evaluasi adalah tahap akhir yang dilakukan dalam penelitian pengembangan. Evaluasi juga menjadi bagian penting untuk mengetahui  kekurangan dan perbaikan media yang harus dilakukan. Perbaikan yang dilakukan bertujuan untuk menyempurnakan produk yang dibuat agar kualitasnya semakin baik serta sesuai dengan kebutuhan guru dan peserta didik di lapangan.</w:t>
      </w:r>
    </w:p>
    <w:p w14:paraId="4EEC616B" w14:textId="21C4D699" w:rsidR="00351D8F" w:rsidRPr="00EA2C56" w:rsidRDefault="000F6601" w:rsidP="003C7924">
      <w:pPr>
        <w:pStyle w:val="FootnoteText"/>
        <w:tabs>
          <w:tab w:val="left" w:pos="480"/>
        </w:tabs>
        <w:spacing w:line="276" w:lineRule="auto"/>
        <w:rPr>
          <w:rFonts w:ascii="Avenir Next LT Pro" w:hAnsi="Avenir Next LT Pro" w:cs="FF Quadraat Pro"/>
          <w:b/>
          <w:noProof/>
          <w:lang w:val="id-ID"/>
        </w:rPr>
      </w:pPr>
      <w:r w:rsidRPr="00EA2C56">
        <w:rPr>
          <w:rFonts w:ascii="Avenir Next LT Pro" w:hAnsi="Avenir Next LT Pro" w:cs="FF Quadraat Pro"/>
          <w:b/>
          <w:noProof/>
          <w:lang w:val="id-ID"/>
        </w:rPr>
        <w:t>HASIL DAN PEMBAHASAN</w:t>
      </w:r>
    </w:p>
    <w:p w14:paraId="4839BB18" w14:textId="77777777" w:rsidR="009757DF" w:rsidRPr="00E26593" w:rsidRDefault="009757DF" w:rsidP="009757DF">
      <w:pPr>
        <w:tabs>
          <w:tab w:val="left" w:leader="dot" w:pos="7938"/>
        </w:tabs>
        <w:jc w:val="both"/>
        <w:rPr>
          <w:rFonts w:ascii="Avenir Next LT Pro" w:hAnsi="Avenir Next LT Pro"/>
          <w:b/>
          <w:bCs/>
          <w:noProof/>
          <w:sz w:val="20"/>
          <w:szCs w:val="20"/>
          <w:lang w:val="id-ID"/>
        </w:rPr>
      </w:pPr>
      <w:r w:rsidRPr="00E26593">
        <w:rPr>
          <w:rFonts w:ascii="Avenir Next LT Pro" w:hAnsi="Avenir Next LT Pro"/>
          <w:b/>
          <w:bCs/>
          <w:noProof/>
          <w:sz w:val="20"/>
          <w:szCs w:val="20"/>
          <w:lang w:val="id-ID"/>
        </w:rPr>
        <w:t>Pengembangan Media Google Slide</w:t>
      </w:r>
    </w:p>
    <w:p w14:paraId="69CB54D1" w14:textId="77777777" w:rsidR="009757DF" w:rsidRPr="00E26593" w:rsidRDefault="009757DF" w:rsidP="009757DF">
      <w:pPr>
        <w:tabs>
          <w:tab w:val="left" w:leader="dot" w:pos="7938"/>
        </w:tabs>
        <w:jc w:val="both"/>
        <w:rPr>
          <w:rFonts w:ascii="Avenir Next LT Pro" w:hAnsi="Avenir Next LT Pro"/>
          <w:i/>
          <w:iCs/>
          <w:noProof/>
          <w:sz w:val="20"/>
          <w:szCs w:val="20"/>
          <w:lang w:val="id-ID"/>
        </w:rPr>
      </w:pPr>
      <w:r w:rsidRPr="00E26593">
        <w:rPr>
          <w:rFonts w:ascii="Avenir Next LT Pro" w:hAnsi="Avenir Next LT Pro"/>
          <w:i/>
          <w:iCs/>
          <w:noProof/>
          <w:sz w:val="20"/>
          <w:szCs w:val="20"/>
          <w:lang w:val="id-ID"/>
        </w:rPr>
        <w:t>Tahap Analisis (Analysis)</w:t>
      </w:r>
    </w:p>
    <w:p w14:paraId="378D98EC" w14:textId="1453545A" w:rsidR="009757DF" w:rsidRDefault="009757DF" w:rsidP="00E26593">
      <w:pPr>
        <w:ind w:firstLine="284"/>
        <w:jc w:val="both"/>
        <w:rPr>
          <w:rFonts w:ascii="Avenir Next LT Pro" w:hAnsi="Avenir Next LT Pro"/>
          <w:noProof/>
          <w:sz w:val="20"/>
          <w:szCs w:val="20"/>
          <w:lang w:val="id-ID"/>
        </w:rPr>
      </w:pPr>
      <w:r w:rsidRPr="009757DF">
        <w:rPr>
          <w:rFonts w:ascii="Avenir Next LT Pro" w:hAnsi="Avenir Next LT Pro"/>
          <w:noProof/>
          <w:sz w:val="20"/>
          <w:szCs w:val="20"/>
          <w:lang w:val="id-ID"/>
        </w:rPr>
        <w:t>Peneliti membagikan angket kebutuhan peserta didik yang terdiri dari 10 butir pertanyaan dengan memakai pilihan jawaban “Ya” dan “Tidak” dan hasil jawaban angket dapat diperhatikan pada tab</w:t>
      </w:r>
      <w:r>
        <w:rPr>
          <w:rFonts w:ascii="Avenir Next LT Pro" w:hAnsi="Avenir Next LT Pro"/>
          <w:noProof/>
          <w:sz w:val="20"/>
          <w:szCs w:val="20"/>
          <w:lang w:val="en-US"/>
        </w:rPr>
        <w:t>el</w:t>
      </w:r>
      <w:r w:rsidRPr="009757DF">
        <w:rPr>
          <w:rFonts w:ascii="Avenir Next LT Pro" w:hAnsi="Avenir Next LT Pro"/>
          <w:noProof/>
          <w:sz w:val="20"/>
          <w:szCs w:val="20"/>
          <w:lang w:val="id-ID"/>
        </w:rPr>
        <w:t xml:space="preserve"> 1. </w:t>
      </w:r>
    </w:p>
    <w:p w14:paraId="767ECA76" w14:textId="77777777" w:rsidR="009757DF" w:rsidRDefault="009757DF" w:rsidP="009757DF">
      <w:pPr>
        <w:tabs>
          <w:tab w:val="left" w:leader="dot" w:pos="7938"/>
        </w:tabs>
        <w:ind w:firstLine="540"/>
        <w:jc w:val="both"/>
        <w:rPr>
          <w:rFonts w:ascii="Avenir Next LT Pro" w:hAnsi="Avenir Next LT Pro"/>
          <w:noProof/>
          <w:sz w:val="20"/>
          <w:szCs w:val="20"/>
          <w:lang w:val="id-ID"/>
        </w:rPr>
      </w:pPr>
    </w:p>
    <w:p w14:paraId="20EB698E" w14:textId="5AB035CF" w:rsidR="009757DF" w:rsidRDefault="009757DF" w:rsidP="009757DF">
      <w:pPr>
        <w:tabs>
          <w:tab w:val="left" w:leader="dot" w:pos="7938"/>
        </w:tabs>
        <w:jc w:val="both"/>
        <w:rPr>
          <w:rFonts w:ascii="Avenir Next LT Pro" w:hAnsi="Avenir Next LT Pro"/>
          <w:noProof/>
          <w:sz w:val="20"/>
          <w:szCs w:val="20"/>
          <w:lang w:val="id-ID"/>
        </w:rPr>
      </w:pPr>
      <w:r w:rsidRPr="009757DF">
        <w:rPr>
          <w:rFonts w:ascii="Avenir Next LT Pro" w:hAnsi="Avenir Next LT Pro"/>
          <w:b/>
          <w:bCs/>
          <w:noProof/>
          <w:sz w:val="20"/>
          <w:szCs w:val="20"/>
          <w:lang w:val="id-ID"/>
        </w:rPr>
        <w:t>Tabel 1</w:t>
      </w:r>
      <w:r w:rsidRPr="009757DF">
        <w:rPr>
          <w:rFonts w:ascii="Avenir Next LT Pro" w:hAnsi="Avenir Next LT Pro"/>
          <w:noProof/>
          <w:sz w:val="20"/>
          <w:szCs w:val="20"/>
          <w:lang w:val="id-ID"/>
        </w:rPr>
        <w:t>. Hasil Angket Analisis Kebutuhan Peserta Didik</w:t>
      </w:r>
    </w:p>
    <w:tbl>
      <w:tblPr>
        <w:tblStyle w:val="TableGrid"/>
        <w:tblW w:w="4854" w:type="dxa"/>
        <w:tblInd w:w="10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67"/>
        <w:gridCol w:w="2444"/>
        <w:gridCol w:w="850"/>
        <w:gridCol w:w="993"/>
      </w:tblGrid>
      <w:tr w:rsidR="009757DF" w:rsidRPr="009757DF" w14:paraId="41597046" w14:textId="77777777" w:rsidTr="009757DF">
        <w:trPr>
          <w:tblHeader/>
        </w:trPr>
        <w:tc>
          <w:tcPr>
            <w:tcW w:w="567" w:type="dxa"/>
            <w:vMerge w:val="restart"/>
            <w:vAlign w:val="center"/>
          </w:tcPr>
          <w:p w14:paraId="023D2084" w14:textId="77777777" w:rsidR="009757DF" w:rsidRPr="009757DF" w:rsidRDefault="009757DF" w:rsidP="00A34C9B">
            <w:pPr>
              <w:jc w:val="center"/>
              <w:rPr>
                <w:rFonts w:ascii="Avenir Next LT Pro" w:hAnsi="Avenir Next LT Pro"/>
                <w:color w:val="000000" w:themeColor="text1"/>
                <w:sz w:val="18"/>
                <w:szCs w:val="18"/>
                <w:lang w:val="id-ID"/>
              </w:rPr>
            </w:pPr>
            <w:r w:rsidRPr="009757DF">
              <w:rPr>
                <w:rFonts w:ascii="Avenir Next LT Pro" w:hAnsi="Avenir Next LT Pro"/>
                <w:color w:val="000000" w:themeColor="text1"/>
                <w:sz w:val="18"/>
                <w:szCs w:val="18"/>
                <w:lang w:val="id-ID"/>
              </w:rPr>
              <w:t>No</w:t>
            </w:r>
          </w:p>
        </w:tc>
        <w:tc>
          <w:tcPr>
            <w:tcW w:w="2444" w:type="dxa"/>
            <w:vMerge w:val="restart"/>
            <w:vAlign w:val="center"/>
          </w:tcPr>
          <w:p w14:paraId="7E1516B4" w14:textId="77777777" w:rsidR="009757DF" w:rsidRPr="009757DF" w:rsidRDefault="009757DF" w:rsidP="00A34C9B">
            <w:pPr>
              <w:jc w:val="center"/>
              <w:rPr>
                <w:rFonts w:ascii="Avenir Next LT Pro" w:eastAsia="Cambria" w:hAnsi="Avenir Next LT Pro"/>
                <w:sz w:val="18"/>
                <w:szCs w:val="18"/>
                <w:lang w:val="id-ID"/>
              </w:rPr>
            </w:pPr>
            <w:r w:rsidRPr="009757DF">
              <w:rPr>
                <w:rFonts w:ascii="Avenir Next LT Pro" w:eastAsia="Cambria" w:hAnsi="Avenir Next LT Pro"/>
                <w:sz w:val="18"/>
                <w:szCs w:val="18"/>
                <w:lang w:val="id-ID"/>
              </w:rPr>
              <w:t>Pertanyaan</w:t>
            </w:r>
          </w:p>
        </w:tc>
        <w:tc>
          <w:tcPr>
            <w:tcW w:w="1843" w:type="dxa"/>
            <w:gridSpan w:val="2"/>
            <w:shd w:val="clear" w:color="auto" w:fill="auto"/>
          </w:tcPr>
          <w:p w14:paraId="63655421" w14:textId="77777777" w:rsidR="009757DF" w:rsidRPr="009757DF" w:rsidRDefault="009757DF" w:rsidP="00A34C9B">
            <w:pPr>
              <w:ind w:left="-66"/>
              <w:jc w:val="center"/>
              <w:rPr>
                <w:rFonts w:ascii="Avenir Next LT Pro" w:hAnsi="Avenir Next LT Pro"/>
                <w:sz w:val="18"/>
                <w:szCs w:val="18"/>
                <w:lang w:val="id-ID"/>
              </w:rPr>
            </w:pPr>
            <w:r w:rsidRPr="009757DF">
              <w:rPr>
                <w:rFonts w:ascii="Avenir Next LT Pro" w:hAnsi="Avenir Next LT Pro"/>
                <w:sz w:val="18"/>
                <w:szCs w:val="18"/>
                <w:lang w:val="id-ID"/>
              </w:rPr>
              <w:t>Persentase (%)</w:t>
            </w:r>
          </w:p>
        </w:tc>
      </w:tr>
      <w:tr w:rsidR="009757DF" w:rsidRPr="009757DF" w14:paraId="1969A1A7" w14:textId="77777777" w:rsidTr="009757DF">
        <w:trPr>
          <w:tblHeader/>
        </w:trPr>
        <w:tc>
          <w:tcPr>
            <w:tcW w:w="567" w:type="dxa"/>
            <w:vMerge/>
            <w:tcBorders>
              <w:bottom w:val="single" w:sz="4" w:space="0" w:color="auto"/>
            </w:tcBorders>
          </w:tcPr>
          <w:p w14:paraId="1F34F1B1" w14:textId="77777777" w:rsidR="009757DF" w:rsidRPr="009757DF" w:rsidRDefault="009757DF" w:rsidP="00A34C9B">
            <w:pPr>
              <w:jc w:val="center"/>
              <w:rPr>
                <w:rFonts w:ascii="Avenir Next LT Pro" w:hAnsi="Avenir Next LT Pro"/>
                <w:color w:val="000000" w:themeColor="text1"/>
                <w:sz w:val="18"/>
                <w:szCs w:val="18"/>
                <w:lang w:val="id-ID"/>
              </w:rPr>
            </w:pPr>
          </w:p>
        </w:tc>
        <w:tc>
          <w:tcPr>
            <w:tcW w:w="2444" w:type="dxa"/>
            <w:vMerge/>
            <w:tcBorders>
              <w:bottom w:val="single" w:sz="4" w:space="0" w:color="auto"/>
            </w:tcBorders>
          </w:tcPr>
          <w:p w14:paraId="4D28D8FC" w14:textId="77777777" w:rsidR="009757DF" w:rsidRPr="009757DF" w:rsidRDefault="009757DF" w:rsidP="00A34C9B">
            <w:pPr>
              <w:jc w:val="center"/>
              <w:rPr>
                <w:rFonts w:ascii="Avenir Next LT Pro" w:eastAsia="Cambria" w:hAnsi="Avenir Next LT Pro"/>
                <w:sz w:val="18"/>
                <w:szCs w:val="18"/>
                <w:lang w:val="id-ID"/>
              </w:rPr>
            </w:pPr>
          </w:p>
        </w:tc>
        <w:tc>
          <w:tcPr>
            <w:tcW w:w="850" w:type="dxa"/>
            <w:tcBorders>
              <w:bottom w:val="single" w:sz="4" w:space="0" w:color="auto"/>
            </w:tcBorders>
            <w:shd w:val="clear" w:color="auto" w:fill="auto"/>
          </w:tcPr>
          <w:p w14:paraId="7EB9B6C1" w14:textId="77777777" w:rsidR="009757DF" w:rsidRPr="009757DF" w:rsidRDefault="009757DF" w:rsidP="00A34C9B">
            <w:pPr>
              <w:jc w:val="center"/>
              <w:rPr>
                <w:rFonts w:ascii="Avenir Next LT Pro" w:hAnsi="Avenir Next LT Pro"/>
                <w:sz w:val="18"/>
                <w:szCs w:val="18"/>
                <w:lang w:val="id-ID"/>
              </w:rPr>
            </w:pPr>
            <w:r w:rsidRPr="009757DF">
              <w:rPr>
                <w:rFonts w:ascii="Avenir Next LT Pro" w:hAnsi="Avenir Next LT Pro"/>
                <w:sz w:val="18"/>
                <w:szCs w:val="18"/>
                <w:lang w:val="id-ID"/>
              </w:rPr>
              <w:t>Ya</w:t>
            </w:r>
          </w:p>
        </w:tc>
        <w:tc>
          <w:tcPr>
            <w:tcW w:w="993" w:type="dxa"/>
            <w:tcBorders>
              <w:bottom w:val="single" w:sz="4" w:space="0" w:color="auto"/>
            </w:tcBorders>
            <w:shd w:val="clear" w:color="auto" w:fill="auto"/>
          </w:tcPr>
          <w:p w14:paraId="35A516D4" w14:textId="77777777" w:rsidR="009757DF" w:rsidRPr="009757DF" w:rsidRDefault="009757DF" w:rsidP="00A34C9B">
            <w:pPr>
              <w:jc w:val="center"/>
              <w:rPr>
                <w:rFonts w:ascii="Avenir Next LT Pro" w:hAnsi="Avenir Next LT Pro"/>
                <w:sz w:val="18"/>
                <w:szCs w:val="18"/>
                <w:lang w:val="id-ID"/>
              </w:rPr>
            </w:pPr>
            <w:r w:rsidRPr="009757DF">
              <w:rPr>
                <w:rFonts w:ascii="Avenir Next LT Pro" w:hAnsi="Avenir Next LT Pro"/>
                <w:sz w:val="18"/>
                <w:szCs w:val="18"/>
                <w:lang w:val="id-ID"/>
              </w:rPr>
              <w:t>Tidak</w:t>
            </w:r>
          </w:p>
        </w:tc>
      </w:tr>
      <w:tr w:rsidR="009757DF" w:rsidRPr="009757DF" w14:paraId="4B6CDB73" w14:textId="77777777" w:rsidTr="009757DF">
        <w:tc>
          <w:tcPr>
            <w:tcW w:w="567" w:type="dxa"/>
            <w:tcBorders>
              <w:top w:val="single" w:sz="4" w:space="0" w:color="auto"/>
              <w:bottom w:val="nil"/>
            </w:tcBorders>
          </w:tcPr>
          <w:p w14:paraId="046B46F5" w14:textId="77777777" w:rsidR="009757DF" w:rsidRPr="009757DF" w:rsidRDefault="009757DF" w:rsidP="00A34C9B">
            <w:pPr>
              <w:jc w:val="center"/>
              <w:rPr>
                <w:rFonts w:ascii="Avenir Next LT Pro" w:hAnsi="Avenir Next LT Pro"/>
                <w:color w:val="000000" w:themeColor="text1"/>
                <w:sz w:val="18"/>
                <w:szCs w:val="18"/>
                <w:lang w:val="id-ID"/>
              </w:rPr>
            </w:pPr>
            <w:r w:rsidRPr="009757DF">
              <w:rPr>
                <w:rFonts w:ascii="Avenir Next LT Pro" w:hAnsi="Avenir Next LT Pro"/>
                <w:color w:val="000000" w:themeColor="text1"/>
                <w:sz w:val="18"/>
                <w:szCs w:val="18"/>
                <w:lang w:val="id-ID"/>
              </w:rPr>
              <w:t>1</w:t>
            </w:r>
          </w:p>
        </w:tc>
        <w:tc>
          <w:tcPr>
            <w:tcW w:w="2444" w:type="dxa"/>
            <w:tcBorders>
              <w:top w:val="single" w:sz="4" w:space="0" w:color="auto"/>
              <w:bottom w:val="nil"/>
            </w:tcBorders>
          </w:tcPr>
          <w:p w14:paraId="228DDCD4" w14:textId="77777777" w:rsidR="009757DF" w:rsidRPr="009757DF" w:rsidRDefault="009757DF" w:rsidP="00A34C9B">
            <w:pPr>
              <w:jc w:val="both"/>
              <w:rPr>
                <w:rFonts w:ascii="Avenir Next LT Pro" w:eastAsia="Cambria" w:hAnsi="Avenir Next LT Pro"/>
                <w:sz w:val="18"/>
                <w:szCs w:val="18"/>
                <w:lang w:val="id-ID"/>
              </w:rPr>
            </w:pPr>
            <w:r w:rsidRPr="009757DF">
              <w:rPr>
                <w:rFonts w:ascii="Avenir Next LT Pro" w:eastAsia="Cambria" w:hAnsi="Avenir Next LT Pro"/>
                <w:spacing w:val="-1"/>
                <w:sz w:val="18"/>
                <w:szCs w:val="18"/>
                <w:lang w:val="id-ID"/>
              </w:rPr>
              <w:t>A</w:t>
            </w:r>
            <w:r w:rsidRPr="009757DF">
              <w:rPr>
                <w:rFonts w:ascii="Avenir Next LT Pro" w:eastAsia="Cambria" w:hAnsi="Avenir Next LT Pro"/>
                <w:sz w:val="18"/>
                <w:szCs w:val="18"/>
                <w:lang w:val="id-ID"/>
              </w:rPr>
              <w:t>pakah anda sulit memahami materi Struktur Atom?</w:t>
            </w:r>
          </w:p>
        </w:tc>
        <w:tc>
          <w:tcPr>
            <w:tcW w:w="850" w:type="dxa"/>
            <w:tcBorders>
              <w:top w:val="single" w:sz="4" w:space="0" w:color="auto"/>
              <w:bottom w:val="nil"/>
            </w:tcBorders>
            <w:shd w:val="clear" w:color="auto" w:fill="auto"/>
          </w:tcPr>
          <w:p w14:paraId="44BDB9C3" w14:textId="77777777" w:rsidR="009757DF" w:rsidRPr="009757DF" w:rsidRDefault="009757DF" w:rsidP="00A34C9B">
            <w:pPr>
              <w:jc w:val="center"/>
              <w:rPr>
                <w:rFonts w:ascii="Avenir Next LT Pro" w:hAnsi="Avenir Next LT Pro"/>
                <w:sz w:val="18"/>
                <w:szCs w:val="18"/>
                <w:lang w:val="en-US"/>
              </w:rPr>
            </w:pPr>
            <w:r w:rsidRPr="009757DF">
              <w:rPr>
                <w:rFonts w:ascii="Avenir Next LT Pro" w:hAnsi="Avenir Next LT Pro"/>
                <w:sz w:val="18"/>
                <w:szCs w:val="18"/>
                <w:lang w:val="id-ID"/>
              </w:rPr>
              <w:t>59,26</w:t>
            </w:r>
          </w:p>
        </w:tc>
        <w:tc>
          <w:tcPr>
            <w:tcW w:w="993" w:type="dxa"/>
            <w:tcBorders>
              <w:top w:val="single" w:sz="4" w:space="0" w:color="auto"/>
              <w:bottom w:val="nil"/>
            </w:tcBorders>
            <w:shd w:val="clear" w:color="auto" w:fill="auto"/>
          </w:tcPr>
          <w:p w14:paraId="3D8C5385" w14:textId="77777777" w:rsidR="009757DF" w:rsidRPr="009757DF" w:rsidRDefault="009757DF" w:rsidP="00A34C9B">
            <w:pPr>
              <w:jc w:val="center"/>
              <w:rPr>
                <w:rFonts w:ascii="Avenir Next LT Pro" w:hAnsi="Avenir Next LT Pro"/>
                <w:sz w:val="18"/>
                <w:szCs w:val="18"/>
                <w:lang w:val="id-ID"/>
              </w:rPr>
            </w:pPr>
            <w:r w:rsidRPr="009757DF">
              <w:rPr>
                <w:rFonts w:ascii="Avenir Next LT Pro" w:hAnsi="Avenir Next LT Pro"/>
                <w:sz w:val="18"/>
                <w:szCs w:val="18"/>
                <w:lang w:val="id-ID"/>
              </w:rPr>
              <w:t>40,74</w:t>
            </w:r>
          </w:p>
        </w:tc>
      </w:tr>
      <w:tr w:rsidR="009757DF" w:rsidRPr="009757DF" w14:paraId="06955CC9" w14:textId="77777777" w:rsidTr="009757DF">
        <w:tc>
          <w:tcPr>
            <w:tcW w:w="567" w:type="dxa"/>
            <w:tcBorders>
              <w:top w:val="nil"/>
              <w:bottom w:val="nil"/>
            </w:tcBorders>
          </w:tcPr>
          <w:p w14:paraId="2A2BA538" w14:textId="77777777" w:rsidR="009757DF" w:rsidRPr="009757DF" w:rsidRDefault="009757DF" w:rsidP="00A34C9B">
            <w:pPr>
              <w:jc w:val="center"/>
              <w:rPr>
                <w:rFonts w:ascii="Avenir Next LT Pro" w:hAnsi="Avenir Next LT Pro"/>
                <w:color w:val="000000" w:themeColor="text1"/>
                <w:sz w:val="18"/>
                <w:szCs w:val="18"/>
                <w:lang w:val="id-ID"/>
              </w:rPr>
            </w:pPr>
            <w:r w:rsidRPr="009757DF">
              <w:rPr>
                <w:rFonts w:ascii="Avenir Next LT Pro" w:hAnsi="Avenir Next LT Pro"/>
                <w:color w:val="000000" w:themeColor="text1"/>
                <w:sz w:val="18"/>
                <w:szCs w:val="18"/>
                <w:lang w:val="id-ID"/>
              </w:rPr>
              <w:t>2</w:t>
            </w:r>
          </w:p>
        </w:tc>
        <w:tc>
          <w:tcPr>
            <w:tcW w:w="2444" w:type="dxa"/>
            <w:tcBorders>
              <w:top w:val="nil"/>
              <w:bottom w:val="nil"/>
            </w:tcBorders>
          </w:tcPr>
          <w:p w14:paraId="676E1209" w14:textId="77777777" w:rsidR="009757DF" w:rsidRPr="009757DF" w:rsidRDefault="009757DF" w:rsidP="00A34C9B">
            <w:pPr>
              <w:jc w:val="both"/>
              <w:rPr>
                <w:rFonts w:ascii="Avenir Next LT Pro" w:eastAsia="Cambria" w:hAnsi="Avenir Next LT Pro"/>
                <w:sz w:val="18"/>
                <w:szCs w:val="18"/>
                <w:lang w:val="id-ID"/>
              </w:rPr>
            </w:pPr>
            <w:r w:rsidRPr="009757DF">
              <w:rPr>
                <w:rFonts w:ascii="Avenir Next LT Pro" w:eastAsia="Cambria" w:hAnsi="Avenir Next LT Pro"/>
                <w:sz w:val="18"/>
                <w:szCs w:val="18"/>
                <w:lang w:val="id-ID"/>
              </w:rPr>
              <w:t>Apakah guru pernah menggunakan media pembelajaran pada materi Struktur Atom?</w:t>
            </w:r>
          </w:p>
        </w:tc>
        <w:tc>
          <w:tcPr>
            <w:tcW w:w="850" w:type="dxa"/>
            <w:tcBorders>
              <w:top w:val="nil"/>
              <w:bottom w:val="nil"/>
            </w:tcBorders>
            <w:shd w:val="clear" w:color="auto" w:fill="auto"/>
          </w:tcPr>
          <w:p w14:paraId="04F800A5" w14:textId="77777777" w:rsidR="009757DF" w:rsidRPr="009757DF" w:rsidRDefault="009757DF" w:rsidP="00A34C9B">
            <w:pPr>
              <w:jc w:val="center"/>
              <w:rPr>
                <w:rFonts w:ascii="Avenir Next LT Pro" w:hAnsi="Avenir Next LT Pro"/>
                <w:sz w:val="18"/>
                <w:szCs w:val="18"/>
                <w:lang w:val="id-ID"/>
              </w:rPr>
            </w:pPr>
            <w:r w:rsidRPr="009757DF">
              <w:rPr>
                <w:rFonts w:ascii="Avenir Next LT Pro" w:hAnsi="Avenir Next LT Pro"/>
                <w:sz w:val="18"/>
                <w:szCs w:val="18"/>
                <w:lang w:val="id-ID"/>
              </w:rPr>
              <w:t>51,85</w:t>
            </w:r>
          </w:p>
        </w:tc>
        <w:tc>
          <w:tcPr>
            <w:tcW w:w="993" w:type="dxa"/>
            <w:tcBorders>
              <w:top w:val="nil"/>
              <w:bottom w:val="nil"/>
            </w:tcBorders>
            <w:shd w:val="clear" w:color="auto" w:fill="auto"/>
          </w:tcPr>
          <w:p w14:paraId="393D7A9B" w14:textId="77777777" w:rsidR="009757DF" w:rsidRPr="009757DF" w:rsidRDefault="009757DF" w:rsidP="00A34C9B">
            <w:pPr>
              <w:jc w:val="center"/>
              <w:rPr>
                <w:rFonts w:ascii="Avenir Next LT Pro" w:hAnsi="Avenir Next LT Pro"/>
                <w:sz w:val="18"/>
                <w:szCs w:val="18"/>
                <w:lang w:val="en-US"/>
              </w:rPr>
            </w:pPr>
            <w:r w:rsidRPr="009757DF">
              <w:rPr>
                <w:rFonts w:ascii="Avenir Next LT Pro" w:hAnsi="Avenir Next LT Pro"/>
                <w:sz w:val="18"/>
                <w:szCs w:val="18"/>
                <w:lang w:val="id-ID"/>
              </w:rPr>
              <w:t>48,15</w:t>
            </w:r>
          </w:p>
        </w:tc>
      </w:tr>
      <w:tr w:rsidR="009757DF" w:rsidRPr="009757DF" w14:paraId="010FD924" w14:textId="77777777" w:rsidTr="009757DF">
        <w:tc>
          <w:tcPr>
            <w:tcW w:w="567" w:type="dxa"/>
            <w:tcBorders>
              <w:top w:val="nil"/>
              <w:bottom w:val="nil"/>
            </w:tcBorders>
          </w:tcPr>
          <w:p w14:paraId="2B1541A5" w14:textId="77777777" w:rsidR="009757DF" w:rsidRPr="009757DF" w:rsidRDefault="009757DF" w:rsidP="00A34C9B">
            <w:pPr>
              <w:jc w:val="center"/>
              <w:rPr>
                <w:rFonts w:ascii="Avenir Next LT Pro" w:hAnsi="Avenir Next LT Pro"/>
                <w:color w:val="000000" w:themeColor="text1"/>
                <w:sz w:val="18"/>
                <w:szCs w:val="18"/>
                <w:lang w:val="id-ID"/>
              </w:rPr>
            </w:pPr>
            <w:r w:rsidRPr="009757DF">
              <w:rPr>
                <w:rFonts w:ascii="Avenir Next LT Pro" w:hAnsi="Avenir Next LT Pro"/>
                <w:color w:val="000000" w:themeColor="text1"/>
                <w:sz w:val="18"/>
                <w:szCs w:val="18"/>
                <w:lang w:val="id-ID"/>
              </w:rPr>
              <w:t>3</w:t>
            </w:r>
          </w:p>
        </w:tc>
        <w:tc>
          <w:tcPr>
            <w:tcW w:w="2444" w:type="dxa"/>
            <w:tcBorders>
              <w:top w:val="nil"/>
              <w:bottom w:val="nil"/>
            </w:tcBorders>
          </w:tcPr>
          <w:p w14:paraId="69841A60" w14:textId="77777777" w:rsidR="009757DF" w:rsidRPr="009757DF" w:rsidRDefault="009757DF" w:rsidP="00A34C9B">
            <w:pPr>
              <w:jc w:val="both"/>
              <w:rPr>
                <w:rFonts w:ascii="Avenir Next LT Pro" w:eastAsia="Cambria" w:hAnsi="Avenir Next LT Pro"/>
                <w:sz w:val="18"/>
                <w:szCs w:val="18"/>
                <w:lang w:val="id-ID"/>
              </w:rPr>
            </w:pPr>
            <w:r w:rsidRPr="009757DF">
              <w:rPr>
                <w:rFonts w:ascii="Avenir Next LT Pro" w:eastAsia="Cambria" w:hAnsi="Avenir Next LT Pro"/>
                <w:spacing w:val="-1"/>
                <w:sz w:val="18"/>
                <w:szCs w:val="18"/>
                <w:lang w:val="id-ID"/>
              </w:rPr>
              <w:t>A</w:t>
            </w:r>
            <w:r w:rsidRPr="009757DF">
              <w:rPr>
                <w:rFonts w:ascii="Avenir Next LT Pro" w:eastAsia="Cambria" w:hAnsi="Avenir Next LT Pro"/>
                <w:sz w:val="18"/>
                <w:szCs w:val="18"/>
                <w:lang w:val="id-ID"/>
              </w:rPr>
              <w:t xml:space="preserve">pakah </w:t>
            </w:r>
            <w:r w:rsidRPr="009757DF">
              <w:rPr>
                <w:rFonts w:ascii="Avenir Next LT Pro" w:eastAsia="Cambria" w:hAnsi="Avenir Next LT Pro"/>
                <w:spacing w:val="-2"/>
                <w:sz w:val="18"/>
                <w:szCs w:val="18"/>
                <w:lang w:val="id-ID"/>
              </w:rPr>
              <w:t>m</w:t>
            </w:r>
            <w:r w:rsidRPr="009757DF">
              <w:rPr>
                <w:rFonts w:ascii="Avenir Next LT Pro" w:eastAsia="Cambria" w:hAnsi="Avenir Next LT Pro"/>
                <w:sz w:val="18"/>
                <w:szCs w:val="18"/>
                <w:lang w:val="id-ID"/>
              </w:rPr>
              <w:t>ed</w:t>
            </w:r>
            <w:r w:rsidRPr="009757DF">
              <w:rPr>
                <w:rFonts w:ascii="Avenir Next LT Pro" w:eastAsia="Cambria" w:hAnsi="Avenir Next LT Pro"/>
                <w:spacing w:val="1"/>
                <w:sz w:val="18"/>
                <w:szCs w:val="18"/>
                <w:lang w:val="id-ID"/>
              </w:rPr>
              <w:t>i</w:t>
            </w:r>
            <w:r w:rsidRPr="009757DF">
              <w:rPr>
                <w:rFonts w:ascii="Avenir Next LT Pro" w:eastAsia="Cambria" w:hAnsi="Avenir Next LT Pro"/>
                <w:sz w:val="18"/>
                <w:szCs w:val="18"/>
                <w:lang w:val="id-ID"/>
              </w:rPr>
              <w:t xml:space="preserve">a </w:t>
            </w:r>
            <w:r w:rsidRPr="009757DF">
              <w:rPr>
                <w:rFonts w:ascii="Avenir Next LT Pro" w:eastAsia="Cambria" w:hAnsi="Avenir Next LT Pro"/>
                <w:spacing w:val="-3"/>
                <w:sz w:val="18"/>
                <w:szCs w:val="18"/>
                <w:lang w:val="id-ID"/>
              </w:rPr>
              <w:t>p</w:t>
            </w:r>
            <w:r w:rsidRPr="009757DF">
              <w:rPr>
                <w:rFonts w:ascii="Avenir Next LT Pro" w:eastAsia="Cambria" w:hAnsi="Avenir Next LT Pro"/>
                <w:sz w:val="18"/>
                <w:szCs w:val="18"/>
                <w:lang w:val="id-ID"/>
              </w:rPr>
              <w:t>e</w:t>
            </w:r>
            <w:r w:rsidRPr="009757DF">
              <w:rPr>
                <w:rFonts w:ascii="Avenir Next LT Pro" w:eastAsia="Cambria" w:hAnsi="Avenir Next LT Pro"/>
                <w:spacing w:val="1"/>
                <w:sz w:val="18"/>
                <w:szCs w:val="18"/>
                <w:lang w:val="id-ID"/>
              </w:rPr>
              <w:t>m</w:t>
            </w:r>
            <w:r w:rsidRPr="009757DF">
              <w:rPr>
                <w:rFonts w:ascii="Avenir Next LT Pro" w:eastAsia="Cambria" w:hAnsi="Avenir Next LT Pro"/>
                <w:spacing w:val="-1"/>
                <w:sz w:val="18"/>
                <w:szCs w:val="18"/>
                <w:lang w:val="id-ID"/>
              </w:rPr>
              <w:t>b</w:t>
            </w:r>
            <w:r w:rsidRPr="009757DF">
              <w:rPr>
                <w:rFonts w:ascii="Avenir Next LT Pro" w:eastAsia="Cambria" w:hAnsi="Avenir Next LT Pro"/>
                <w:spacing w:val="-2"/>
                <w:sz w:val="18"/>
                <w:szCs w:val="18"/>
                <w:lang w:val="id-ID"/>
              </w:rPr>
              <w:t>e</w:t>
            </w:r>
            <w:r w:rsidRPr="009757DF">
              <w:rPr>
                <w:rFonts w:ascii="Avenir Next LT Pro" w:eastAsia="Cambria" w:hAnsi="Avenir Next LT Pro"/>
                <w:sz w:val="18"/>
                <w:szCs w:val="18"/>
                <w:lang w:val="id-ID"/>
              </w:rPr>
              <w:t>la</w:t>
            </w:r>
            <w:r w:rsidRPr="009757DF">
              <w:rPr>
                <w:rFonts w:ascii="Avenir Next LT Pro" w:eastAsia="Cambria" w:hAnsi="Avenir Next LT Pro"/>
                <w:spacing w:val="-1"/>
                <w:sz w:val="18"/>
                <w:szCs w:val="18"/>
                <w:lang w:val="id-ID"/>
              </w:rPr>
              <w:t>j</w:t>
            </w:r>
            <w:r w:rsidRPr="009757DF">
              <w:rPr>
                <w:rFonts w:ascii="Avenir Next LT Pro" w:eastAsia="Cambria" w:hAnsi="Avenir Next LT Pro"/>
                <w:sz w:val="18"/>
                <w:szCs w:val="18"/>
                <w:lang w:val="id-ID"/>
              </w:rPr>
              <w:t>a</w:t>
            </w:r>
            <w:r w:rsidRPr="009757DF">
              <w:rPr>
                <w:rFonts w:ascii="Avenir Next LT Pro" w:eastAsia="Cambria" w:hAnsi="Avenir Next LT Pro"/>
                <w:spacing w:val="-2"/>
                <w:sz w:val="18"/>
                <w:szCs w:val="18"/>
                <w:lang w:val="id-ID"/>
              </w:rPr>
              <w:t>r</w:t>
            </w:r>
            <w:r w:rsidRPr="009757DF">
              <w:rPr>
                <w:rFonts w:ascii="Avenir Next LT Pro" w:eastAsia="Cambria" w:hAnsi="Avenir Next LT Pro"/>
                <w:sz w:val="18"/>
                <w:szCs w:val="18"/>
                <w:lang w:val="id-ID"/>
              </w:rPr>
              <w:t>an</w:t>
            </w:r>
            <w:r w:rsidRPr="009757DF">
              <w:rPr>
                <w:rFonts w:ascii="Avenir Next LT Pro" w:eastAsia="Cambria" w:hAnsi="Avenir Next LT Pro"/>
                <w:spacing w:val="-1"/>
                <w:sz w:val="18"/>
                <w:szCs w:val="18"/>
                <w:lang w:val="id-ID"/>
              </w:rPr>
              <w:t xml:space="preserve"> y</w:t>
            </w:r>
            <w:r w:rsidRPr="009757DF">
              <w:rPr>
                <w:rFonts w:ascii="Avenir Next LT Pro" w:eastAsia="Cambria" w:hAnsi="Avenir Next LT Pro"/>
                <w:sz w:val="18"/>
                <w:szCs w:val="18"/>
                <w:lang w:val="id-ID"/>
              </w:rPr>
              <w:t>ang</w:t>
            </w:r>
            <w:r w:rsidRPr="009757DF">
              <w:rPr>
                <w:rFonts w:ascii="Avenir Next LT Pro" w:eastAsia="Cambria" w:hAnsi="Avenir Next LT Pro"/>
                <w:spacing w:val="-1"/>
                <w:sz w:val="18"/>
                <w:szCs w:val="18"/>
                <w:lang w:val="id-ID"/>
              </w:rPr>
              <w:t xml:space="preserve"> d</w:t>
            </w:r>
            <w:r w:rsidRPr="009757DF">
              <w:rPr>
                <w:rFonts w:ascii="Avenir Next LT Pro" w:eastAsia="Cambria" w:hAnsi="Avenir Next LT Pro"/>
                <w:spacing w:val="1"/>
                <w:sz w:val="18"/>
                <w:szCs w:val="18"/>
                <w:lang w:val="id-ID"/>
              </w:rPr>
              <w:t>i</w:t>
            </w:r>
            <w:r w:rsidRPr="009757DF">
              <w:rPr>
                <w:rFonts w:ascii="Avenir Next LT Pro" w:eastAsia="Cambria" w:hAnsi="Avenir Next LT Pro"/>
                <w:spacing w:val="-1"/>
                <w:sz w:val="18"/>
                <w:szCs w:val="18"/>
                <w:lang w:val="id-ID"/>
              </w:rPr>
              <w:t>g</w:t>
            </w:r>
            <w:r w:rsidRPr="009757DF">
              <w:rPr>
                <w:rFonts w:ascii="Avenir Next LT Pro" w:eastAsia="Cambria" w:hAnsi="Avenir Next LT Pro"/>
                <w:sz w:val="18"/>
                <w:szCs w:val="18"/>
                <w:lang w:val="id-ID"/>
              </w:rPr>
              <w:t>unakan</w:t>
            </w:r>
            <w:r w:rsidRPr="009757DF">
              <w:rPr>
                <w:rFonts w:ascii="Avenir Next LT Pro" w:eastAsia="Cambria" w:hAnsi="Avenir Next LT Pro"/>
                <w:spacing w:val="-1"/>
                <w:sz w:val="18"/>
                <w:szCs w:val="18"/>
                <w:lang w:val="id-ID"/>
              </w:rPr>
              <w:t xml:space="preserve"> </w:t>
            </w:r>
            <w:r w:rsidRPr="009757DF">
              <w:rPr>
                <w:rFonts w:ascii="Avenir Next LT Pro" w:eastAsia="Cambria" w:hAnsi="Avenir Next LT Pro"/>
                <w:sz w:val="18"/>
                <w:szCs w:val="18"/>
                <w:lang w:val="id-ID"/>
              </w:rPr>
              <w:t xml:space="preserve">oleh </w:t>
            </w:r>
            <w:r w:rsidRPr="009757DF">
              <w:rPr>
                <w:rFonts w:ascii="Avenir Next LT Pro" w:eastAsia="Cambria" w:hAnsi="Avenir Next LT Pro"/>
                <w:spacing w:val="-1"/>
                <w:sz w:val="18"/>
                <w:szCs w:val="18"/>
                <w:lang w:val="id-ID"/>
              </w:rPr>
              <w:t>g</w:t>
            </w:r>
            <w:r w:rsidRPr="009757DF">
              <w:rPr>
                <w:rFonts w:ascii="Avenir Next LT Pro" w:eastAsia="Cambria" w:hAnsi="Avenir Next LT Pro"/>
                <w:sz w:val="18"/>
                <w:szCs w:val="18"/>
                <w:lang w:val="id-ID"/>
              </w:rPr>
              <w:t xml:space="preserve">uru </w:t>
            </w:r>
            <w:r w:rsidRPr="009757DF">
              <w:rPr>
                <w:rFonts w:ascii="Avenir Next LT Pro" w:eastAsia="Cambria" w:hAnsi="Avenir Next LT Pro"/>
                <w:spacing w:val="1"/>
                <w:sz w:val="18"/>
                <w:szCs w:val="18"/>
                <w:lang w:val="id-ID"/>
              </w:rPr>
              <w:t>s</w:t>
            </w:r>
            <w:r w:rsidRPr="009757DF">
              <w:rPr>
                <w:rFonts w:ascii="Avenir Next LT Pro" w:eastAsia="Cambria" w:hAnsi="Avenir Next LT Pro"/>
                <w:spacing w:val="-2"/>
                <w:sz w:val="18"/>
                <w:szCs w:val="18"/>
                <w:lang w:val="id-ID"/>
              </w:rPr>
              <w:t>e</w:t>
            </w:r>
            <w:r w:rsidRPr="009757DF">
              <w:rPr>
                <w:rFonts w:ascii="Avenir Next LT Pro" w:eastAsia="Cambria" w:hAnsi="Avenir Next LT Pro"/>
                <w:spacing w:val="1"/>
                <w:sz w:val="18"/>
                <w:szCs w:val="18"/>
                <w:lang w:val="id-ID"/>
              </w:rPr>
              <w:t>s</w:t>
            </w:r>
            <w:r w:rsidRPr="009757DF">
              <w:rPr>
                <w:rFonts w:ascii="Avenir Next LT Pro" w:eastAsia="Cambria" w:hAnsi="Avenir Next LT Pro"/>
                <w:sz w:val="18"/>
                <w:szCs w:val="18"/>
                <w:lang w:val="id-ID"/>
              </w:rPr>
              <w:t>u</w:t>
            </w:r>
            <w:r w:rsidRPr="009757DF">
              <w:rPr>
                <w:rFonts w:ascii="Avenir Next LT Pro" w:eastAsia="Cambria" w:hAnsi="Avenir Next LT Pro"/>
                <w:spacing w:val="-2"/>
                <w:sz w:val="18"/>
                <w:szCs w:val="18"/>
                <w:lang w:val="id-ID"/>
              </w:rPr>
              <w:t>a</w:t>
            </w:r>
            <w:r w:rsidRPr="009757DF">
              <w:rPr>
                <w:rFonts w:ascii="Avenir Next LT Pro" w:eastAsia="Cambria" w:hAnsi="Avenir Next LT Pro"/>
                <w:sz w:val="18"/>
                <w:szCs w:val="18"/>
                <w:lang w:val="id-ID"/>
              </w:rPr>
              <w:t>i</w:t>
            </w:r>
            <w:r w:rsidRPr="009757DF">
              <w:rPr>
                <w:rFonts w:ascii="Avenir Next LT Pro" w:eastAsia="Cambria" w:hAnsi="Avenir Next LT Pro"/>
                <w:spacing w:val="1"/>
                <w:sz w:val="18"/>
                <w:szCs w:val="18"/>
                <w:lang w:val="id-ID"/>
              </w:rPr>
              <w:t xml:space="preserve"> </w:t>
            </w:r>
            <w:r w:rsidRPr="009757DF">
              <w:rPr>
                <w:rFonts w:ascii="Avenir Next LT Pro" w:eastAsia="Cambria" w:hAnsi="Avenir Next LT Pro"/>
                <w:spacing w:val="-1"/>
                <w:sz w:val="18"/>
                <w:szCs w:val="18"/>
                <w:lang w:val="id-ID"/>
              </w:rPr>
              <w:t>d</w:t>
            </w:r>
            <w:r w:rsidRPr="009757DF">
              <w:rPr>
                <w:rFonts w:ascii="Avenir Next LT Pro" w:eastAsia="Cambria" w:hAnsi="Avenir Next LT Pro"/>
                <w:sz w:val="18"/>
                <w:szCs w:val="18"/>
                <w:lang w:val="id-ID"/>
              </w:rPr>
              <w:t>en</w:t>
            </w:r>
            <w:r w:rsidRPr="009757DF">
              <w:rPr>
                <w:rFonts w:ascii="Avenir Next LT Pro" w:eastAsia="Cambria" w:hAnsi="Avenir Next LT Pro"/>
                <w:spacing w:val="-2"/>
                <w:sz w:val="18"/>
                <w:szCs w:val="18"/>
                <w:lang w:val="id-ID"/>
              </w:rPr>
              <w:t>g</w:t>
            </w:r>
            <w:r w:rsidRPr="009757DF">
              <w:rPr>
                <w:rFonts w:ascii="Avenir Next LT Pro" w:eastAsia="Cambria" w:hAnsi="Avenir Next LT Pro"/>
                <w:sz w:val="18"/>
                <w:szCs w:val="18"/>
                <w:lang w:val="id-ID"/>
              </w:rPr>
              <w:t>an</w:t>
            </w:r>
            <w:r w:rsidRPr="009757DF">
              <w:rPr>
                <w:rFonts w:ascii="Avenir Next LT Pro" w:eastAsia="Cambria" w:hAnsi="Avenir Next LT Pro"/>
                <w:spacing w:val="-1"/>
                <w:sz w:val="18"/>
                <w:szCs w:val="18"/>
                <w:lang w:val="id-ID"/>
              </w:rPr>
              <w:t xml:space="preserve"> m</w:t>
            </w:r>
            <w:r w:rsidRPr="009757DF">
              <w:rPr>
                <w:rFonts w:ascii="Avenir Next LT Pro" w:eastAsia="Cambria" w:hAnsi="Avenir Next LT Pro"/>
                <w:sz w:val="18"/>
                <w:szCs w:val="18"/>
                <w:lang w:val="id-ID"/>
              </w:rPr>
              <w:t>ate</w:t>
            </w:r>
            <w:r w:rsidRPr="009757DF">
              <w:rPr>
                <w:rFonts w:ascii="Avenir Next LT Pro" w:eastAsia="Cambria" w:hAnsi="Avenir Next LT Pro"/>
                <w:spacing w:val="-2"/>
                <w:sz w:val="18"/>
                <w:szCs w:val="18"/>
                <w:lang w:val="id-ID"/>
              </w:rPr>
              <w:t>r</w:t>
            </w:r>
            <w:r w:rsidRPr="009757DF">
              <w:rPr>
                <w:rFonts w:ascii="Avenir Next LT Pro" w:eastAsia="Cambria" w:hAnsi="Avenir Next LT Pro"/>
                <w:sz w:val="18"/>
                <w:szCs w:val="18"/>
                <w:lang w:val="id-ID"/>
              </w:rPr>
              <w:t>i</w:t>
            </w:r>
            <w:r w:rsidRPr="009757DF">
              <w:rPr>
                <w:rFonts w:ascii="Avenir Next LT Pro" w:eastAsia="Cambria" w:hAnsi="Avenir Next LT Pro"/>
                <w:spacing w:val="1"/>
                <w:sz w:val="18"/>
                <w:szCs w:val="18"/>
                <w:lang w:val="id-ID"/>
              </w:rPr>
              <w:t xml:space="preserve"> </w:t>
            </w:r>
            <w:r w:rsidRPr="009757DF">
              <w:rPr>
                <w:rFonts w:ascii="Avenir Next LT Pro" w:eastAsia="Cambria" w:hAnsi="Avenir Next LT Pro"/>
                <w:spacing w:val="-2"/>
                <w:sz w:val="18"/>
                <w:szCs w:val="18"/>
                <w:lang w:val="id-ID"/>
              </w:rPr>
              <w:t>y</w:t>
            </w:r>
            <w:r w:rsidRPr="009757DF">
              <w:rPr>
                <w:rFonts w:ascii="Avenir Next LT Pro" w:eastAsia="Cambria" w:hAnsi="Avenir Next LT Pro"/>
                <w:sz w:val="18"/>
                <w:szCs w:val="18"/>
                <w:lang w:val="id-ID"/>
              </w:rPr>
              <w:t>ang</w:t>
            </w:r>
            <w:r w:rsidRPr="009757DF">
              <w:rPr>
                <w:rFonts w:ascii="Avenir Next LT Pro" w:eastAsia="Cambria" w:hAnsi="Avenir Next LT Pro"/>
                <w:spacing w:val="-1"/>
                <w:sz w:val="18"/>
                <w:szCs w:val="18"/>
                <w:lang w:val="id-ID"/>
              </w:rPr>
              <w:t xml:space="preserve"> d</w:t>
            </w:r>
            <w:r w:rsidRPr="009757DF">
              <w:rPr>
                <w:rFonts w:ascii="Avenir Next LT Pro" w:eastAsia="Cambria" w:hAnsi="Avenir Next LT Pro"/>
                <w:spacing w:val="1"/>
                <w:sz w:val="18"/>
                <w:szCs w:val="18"/>
                <w:lang w:val="id-ID"/>
              </w:rPr>
              <w:t>i</w:t>
            </w:r>
            <w:r w:rsidRPr="009757DF">
              <w:rPr>
                <w:rFonts w:ascii="Avenir Next LT Pro" w:eastAsia="Cambria" w:hAnsi="Avenir Next LT Pro"/>
                <w:sz w:val="18"/>
                <w:szCs w:val="18"/>
                <w:lang w:val="id-ID"/>
              </w:rPr>
              <w:t>a</w:t>
            </w:r>
            <w:r w:rsidRPr="009757DF">
              <w:rPr>
                <w:rFonts w:ascii="Avenir Next LT Pro" w:eastAsia="Cambria" w:hAnsi="Avenir Next LT Pro"/>
                <w:spacing w:val="-1"/>
                <w:sz w:val="18"/>
                <w:szCs w:val="18"/>
                <w:lang w:val="id-ID"/>
              </w:rPr>
              <w:t>j</w:t>
            </w:r>
            <w:r w:rsidRPr="009757DF">
              <w:rPr>
                <w:rFonts w:ascii="Avenir Next LT Pro" w:eastAsia="Cambria" w:hAnsi="Avenir Next LT Pro"/>
                <w:sz w:val="18"/>
                <w:szCs w:val="18"/>
                <w:lang w:val="id-ID"/>
              </w:rPr>
              <w:t>arka</w:t>
            </w:r>
            <w:r w:rsidRPr="009757DF">
              <w:rPr>
                <w:rFonts w:ascii="Avenir Next LT Pro" w:eastAsia="Cambria" w:hAnsi="Avenir Next LT Pro"/>
                <w:spacing w:val="-1"/>
                <w:sz w:val="18"/>
                <w:szCs w:val="18"/>
                <w:lang w:val="id-ID"/>
              </w:rPr>
              <w:t>n</w:t>
            </w:r>
            <w:r w:rsidRPr="009757DF">
              <w:rPr>
                <w:rFonts w:ascii="Avenir Next LT Pro" w:eastAsia="Cambria" w:hAnsi="Avenir Next LT Pro"/>
                <w:sz w:val="18"/>
                <w:szCs w:val="18"/>
                <w:lang w:val="id-ID"/>
              </w:rPr>
              <w:t>?</w:t>
            </w:r>
          </w:p>
        </w:tc>
        <w:tc>
          <w:tcPr>
            <w:tcW w:w="850" w:type="dxa"/>
            <w:tcBorders>
              <w:top w:val="nil"/>
              <w:bottom w:val="nil"/>
            </w:tcBorders>
            <w:shd w:val="clear" w:color="auto" w:fill="auto"/>
          </w:tcPr>
          <w:p w14:paraId="6694C2E1" w14:textId="2F95D92E" w:rsidR="009757DF" w:rsidRPr="009757DF" w:rsidRDefault="009757DF" w:rsidP="00A34C9B">
            <w:pPr>
              <w:jc w:val="center"/>
              <w:rPr>
                <w:rFonts w:ascii="Avenir Next LT Pro" w:hAnsi="Avenir Next LT Pro"/>
                <w:sz w:val="18"/>
                <w:szCs w:val="18"/>
                <w:lang w:val="en-US"/>
              </w:rPr>
            </w:pPr>
            <w:r w:rsidRPr="009757DF">
              <w:rPr>
                <w:rFonts w:ascii="Avenir Next LT Pro" w:hAnsi="Avenir Next LT Pro"/>
                <w:sz w:val="18"/>
                <w:szCs w:val="18"/>
                <w:lang w:val="id-ID"/>
              </w:rPr>
              <w:t>100</w:t>
            </w:r>
            <w:r>
              <w:rPr>
                <w:rFonts w:ascii="Avenir Next LT Pro" w:hAnsi="Avenir Next LT Pro"/>
                <w:sz w:val="18"/>
                <w:szCs w:val="18"/>
                <w:lang w:val="en-US"/>
              </w:rPr>
              <w:t>,00</w:t>
            </w:r>
          </w:p>
        </w:tc>
        <w:tc>
          <w:tcPr>
            <w:tcW w:w="993" w:type="dxa"/>
            <w:tcBorders>
              <w:top w:val="nil"/>
              <w:bottom w:val="nil"/>
            </w:tcBorders>
            <w:shd w:val="clear" w:color="auto" w:fill="auto"/>
          </w:tcPr>
          <w:p w14:paraId="74050EA6" w14:textId="63B29948" w:rsidR="009757DF" w:rsidRPr="009757DF" w:rsidRDefault="009757DF" w:rsidP="00A34C9B">
            <w:pPr>
              <w:jc w:val="center"/>
              <w:rPr>
                <w:rFonts w:ascii="Avenir Next LT Pro" w:hAnsi="Avenir Next LT Pro"/>
                <w:sz w:val="18"/>
                <w:szCs w:val="18"/>
                <w:lang w:val="en-US"/>
              </w:rPr>
            </w:pPr>
            <w:r w:rsidRPr="009757DF">
              <w:rPr>
                <w:rFonts w:ascii="Avenir Next LT Pro" w:hAnsi="Avenir Next LT Pro"/>
                <w:sz w:val="18"/>
                <w:szCs w:val="18"/>
                <w:lang w:val="id-ID"/>
              </w:rPr>
              <w:t>0</w:t>
            </w:r>
            <w:r>
              <w:rPr>
                <w:rFonts w:ascii="Avenir Next LT Pro" w:hAnsi="Avenir Next LT Pro"/>
                <w:sz w:val="18"/>
                <w:szCs w:val="18"/>
                <w:lang w:val="en-US"/>
              </w:rPr>
              <w:t>,00</w:t>
            </w:r>
          </w:p>
        </w:tc>
      </w:tr>
      <w:tr w:rsidR="009757DF" w:rsidRPr="009757DF" w14:paraId="5FCC9BB7" w14:textId="77777777" w:rsidTr="009757DF">
        <w:tc>
          <w:tcPr>
            <w:tcW w:w="567" w:type="dxa"/>
            <w:tcBorders>
              <w:top w:val="nil"/>
              <w:bottom w:val="nil"/>
            </w:tcBorders>
          </w:tcPr>
          <w:p w14:paraId="5809DDAB" w14:textId="77777777" w:rsidR="009757DF" w:rsidRPr="009757DF" w:rsidRDefault="009757DF" w:rsidP="00A34C9B">
            <w:pPr>
              <w:jc w:val="center"/>
              <w:rPr>
                <w:rFonts w:ascii="Avenir Next LT Pro" w:hAnsi="Avenir Next LT Pro"/>
                <w:color w:val="000000" w:themeColor="text1"/>
                <w:sz w:val="18"/>
                <w:szCs w:val="18"/>
                <w:lang w:val="id-ID"/>
              </w:rPr>
            </w:pPr>
            <w:r w:rsidRPr="009757DF">
              <w:rPr>
                <w:rFonts w:ascii="Avenir Next LT Pro" w:hAnsi="Avenir Next LT Pro"/>
                <w:color w:val="000000" w:themeColor="text1"/>
                <w:sz w:val="18"/>
                <w:szCs w:val="18"/>
                <w:lang w:val="id-ID"/>
              </w:rPr>
              <w:t>4</w:t>
            </w:r>
          </w:p>
        </w:tc>
        <w:tc>
          <w:tcPr>
            <w:tcW w:w="2444" w:type="dxa"/>
            <w:tcBorders>
              <w:top w:val="nil"/>
              <w:bottom w:val="nil"/>
            </w:tcBorders>
          </w:tcPr>
          <w:p w14:paraId="0D89CDAE" w14:textId="77777777" w:rsidR="009757DF" w:rsidRPr="009757DF" w:rsidRDefault="009757DF" w:rsidP="00A34C9B">
            <w:pPr>
              <w:jc w:val="both"/>
              <w:rPr>
                <w:rFonts w:ascii="Avenir Next LT Pro" w:eastAsia="Cambria" w:hAnsi="Avenir Next LT Pro"/>
                <w:sz w:val="18"/>
                <w:szCs w:val="18"/>
                <w:lang w:val="id-ID"/>
              </w:rPr>
            </w:pPr>
            <w:r w:rsidRPr="009757DF">
              <w:rPr>
                <w:rFonts w:ascii="Avenir Next LT Pro" w:eastAsia="Cambria" w:hAnsi="Avenir Next LT Pro"/>
                <w:spacing w:val="-1"/>
                <w:sz w:val="18"/>
                <w:szCs w:val="18"/>
                <w:lang w:val="id-ID"/>
              </w:rPr>
              <w:t>A</w:t>
            </w:r>
            <w:r w:rsidRPr="009757DF">
              <w:rPr>
                <w:rFonts w:ascii="Avenir Next LT Pro" w:eastAsia="Cambria" w:hAnsi="Avenir Next LT Pro"/>
                <w:sz w:val="18"/>
                <w:szCs w:val="18"/>
                <w:lang w:val="id-ID"/>
              </w:rPr>
              <w:t>pakah anda</w:t>
            </w:r>
            <w:r w:rsidRPr="009757DF">
              <w:rPr>
                <w:rFonts w:ascii="Avenir Next LT Pro" w:eastAsia="Cambria" w:hAnsi="Avenir Next LT Pro"/>
                <w:spacing w:val="-2"/>
                <w:sz w:val="18"/>
                <w:szCs w:val="18"/>
                <w:lang w:val="id-ID"/>
              </w:rPr>
              <w:t xml:space="preserve"> </w:t>
            </w:r>
            <w:r w:rsidRPr="009757DF">
              <w:rPr>
                <w:rFonts w:ascii="Avenir Next LT Pro" w:eastAsia="Cambria" w:hAnsi="Avenir Next LT Pro"/>
                <w:spacing w:val="1"/>
                <w:sz w:val="18"/>
                <w:szCs w:val="18"/>
                <w:lang w:val="id-ID"/>
              </w:rPr>
              <w:t>m</w:t>
            </w:r>
            <w:r w:rsidRPr="009757DF">
              <w:rPr>
                <w:rFonts w:ascii="Avenir Next LT Pro" w:eastAsia="Cambria" w:hAnsi="Avenir Next LT Pro"/>
                <w:spacing w:val="-2"/>
                <w:sz w:val="18"/>
                <w:szCs w:val="18"/>
                <w:lang w:val="id-ID"/>
              </w:rPr>
              <w:t>e</w:t>
            </w:r>
            <w:r w:rsidRPr="009757DF">
              <w:rPr>
                <w:rFonts w:ascii="Avenir Next LT Pro" w:eastAsia="Cambria" w:hAnsi="Avenir Next LT Pro"/>
                <w:spacing w:val="1"/>
                <w:sz w:val="18"/>
                <w:szCs w:val="18"/>
                <w:lang w:val="id-ID"/>
              </w:rPr>
              <w:t>mi</w:t>
            </w:r>
            <w:r w:rsidRPr="009757DF">
              <w:rPr>
                <w:rFonts w:ascii="Avenir Next LT Pro" w:eastAsia="Cambria" w:hAnsi="Avenir Next LT Pro"/>
                <w:spacing w:val="-2"/>
                <w:sz w:val="18"/>
                <w:szCs w:val="18"/>
                <w:lang w:val="id-ID"/>
              </w:rPr>
              <w:t>l</w:t>
            </w:r>
            <w:r w:rsidRPr="009757DF">
              <w:rPr>
                <w:rFonts w:ascii="Avenir Next LT Pro" w:eastAsia="Cambria" w:hAnsi="Avenir Next LT Pro"/>
                <w:spacing w:val="-1"/>
                <w:sz w:val="18"/>
                <w:szCs w:val="18"/>
                <w:lang w:val="id-ID"/>
              </w:rPr>
              <w:t>i</w:t>
            </w:r>
            <w:r w:rsidRPr="009757DF">
              <w:rPr>
                <w:rFonts w:ascii="Avenir Next LT Pro" w:eastAsia="Cambria" w:hAnsi="Avenir Next LT Pro"/>
                <w:sz w:val="18"/>
                <w:szCs w:val="18"/>
                <w:lang w:val="id-ID"/>
              </w:rPr>
              <w:t>ki</w:t>
            </w:r>
            <w:r w:rsidRPr="009757DF">
              <w:rPr>
                <w:rFonts w:ascii="Avenir Next LT Pro" w:eastAsia="Cambria" w:hAnsi="Avenir Next LT Pro"/>
                <w:spacing w:val="2"/>
                <w:sz w:val="18"/>
                <w:szCs w:val="18"/>
                <w:lang w:val="id-ID"/>
              </w:rPr>
              <w:t xml:space="preserve"> </w:t>
            </w:r>
            <w:r w:rsidRPr="009757DF">
              <w:rPr>
                <w:rFonts w:ascii="Avenir Next LT Pro" w:eastAsia="Cambria" w:hAnsi="Avenir Next LT Pro"/>
                <w:i/>
                <w:sz w:val="18"/>
                <w:szCs w:val="18"/>
                <w:lang w:val="id-ID"/>
              </w:rPr>
              <w:t>s</w:t>
            </w:r>
            <w:r w:rsidRPr="009757DF">
              <w:rPr>
                <w:rFonts w:ascii="Avenir Next LT Pro" w:eastAsia="Cambria" w:hAnsi="Avenir Next LT Pro"/>
                <w:i/>
                <w:spacing w:val="-1"/>
                <w:sz w:val="18"/>
                <w:szCs w:val="18"/>
                <w:lang w:val="id-ID"/>
              </w:rPr>
              <w:t>mar</w:t>
            </w:r>
            <w:r w:rsidRPr="009757DF">
              <w:rPr>
                <w:rFonts w:ascii="Avenir Next LT Pro" w:eastAsia="Cambria" w:hAnsi="Avenir Next LT Pro"/>
                <w:i/>
                <w:sz w:val="18"/>
                <w:szCs w:val="18"/>
                <w:lang w:val="id-ID"/>
              </w:rPr>
              <w:t>tph</w:t>
            </w:r>
            <w:r w:rsidRPr="009757DF">
              <w:rPr>
                <w:rFonts w:ascii="Avenir Next LT Pro" w:eastAsia="Cambria" w:hAnsi="Avenir Next LT Pro"/>
                <w:i/>
                <w:spacing w:val="1"/>
                <w:sz w:val="18"/>
                <w:szCs w:val="18"/>
                <w:lang w:val="id-ID"/>
              </w:rPr>
              <w:t>o</w:t>
            </w:r>
            <w:r w:rsidRPr="009757DF">
              <w:rPr>
                <w:rFonts w:ascii="Avenir Next LT Pro" w:eastAsia="Cambria" w:hAnsi="Avenir Next LT Pro"/>
                <w:i/>
                <w:sz w:val="18"/>
                <w:szCs w:val="18"/>
                <w:lang w:val="id-ID"/>
              </w:rPr>
              <w:t>ne</w:t>
            </w:r>
            <w:r w:rsidRPr="009757DF">
              <w:rPr>
                <w:rFonts w:ascii="Avenir Next LT Pro" w:eastAsia="Cambria" w:hAnsi="Avenir Next LT Pro"/>
                <w:i/>
                <w:spacing w:val="-1"/>
                <w:sz w:val="18"/>
                <w:szCs w:val="18"/>
                <w:lang w:val="id-ID"/>
              </w:rPr>
              <w:t xml:space="preserve"> </w:t>
            </w:r>
            <w:r w:rsidRPr="009757DF">
              <w:rPr>
                <w:rFonts w:ascii="Avenir Next LT Pro" w:eastAsia="Cambria" w:hAnsi="Avenir Next LT Pro"/>
                <w:sz w:val="18"/>
                <w:szCs w:val="18"/>
                <w:lang w:val="id-ID"/>
              </w:rPr>
              <w:t>an</w:t>
            </w:r>
            <w:r w:rsidRPr="009757DF">
              <w:rPr>
                <w:rFonts w:ascii="Avenir Next LT Pro" w:eastAsia="Cambria" w:hAnsi="Avenir Next LT Pro"/>
                <w:spacing w:val="-1"/>
                <w:sz w:val="18"/>
                <w:szCs w:val="18"/>
                <w:lang w:val="id-ID"/>
              </w:rPr>
              <w:t>d</w:t>
            </w:r>
            <w:r w:rsidRPr="009757DF">
              <w:rPr>
                <w:rFonts w:ascii="Avenir Next LT Pro" w:eastAsia="Cambria" w:hAnsi="Avenir Next LT Pro"/>
                <w:sz w:val="18"/>
                <w:szCs w:val="18"/>
                <w:lang w:val="id-ID"/>
              </w:rPr>
              <w:t>r</w:t>
            </w:r>
            <w:r w:rsidRPr="009757DF">
              <w:rPr>
                <w:rFonts w:ascii="Avenir Next LT Pro" w:eastAsia="Cambria" w:hAnsi="Avenir Next LT Pro"/>
                <w:spacing w:val="-2"/>
                <w:sz w:val="18"/>
                <w:szCs w:val="18"/>
                <w:lang w:val="id-ID"/>
              </w:rPr>
              <w:t>o</w:t>
            </w:r>
            <w:r w:rsidRPr="009757DF">
              <w:rPr>
                <w:rFonts w:ascii="Avenir Next LT Pro" w:eastAsia="Cambria" w:hAnsi="Avenir Next LT Pro"/>
                <w:spacing w:val="1"/>
                <w:sz w:val="18"/>
                <w:szCs w:val="18"/>
                <w:lang w:val="id-ID"/>
              </w:rPr>
              <w:t>i</w:t>
            </w:r>
            <w:r w:rsidRPr="009757DF">
              <w:rPr>
                <w:rFonts w:ascii="Avenir Next LT Pro" w:eastAsia="Cambria" w:hAnsi="Avenir Next LT Pro"/>
                <w:sz w:val="18"/>
                <w:szCs w:val="18"/>
                <w:lang w:val="id-ID"/>
              </w:rPr>
              <w:t>d atau laptop?</w:t>
            </w:r>
          </w:p>
        </w:tc>
        <w:tc>
          <w:tcPr>
            <w:tcW w:w="850" w:type="dxa"/>
            <w:tcBorders>
              <w:top w:val="nil"/>
              <w:bottom w:val="nil"/>
            </w:tcBorders>
            <w:shd w:val="clear" w:color="auto" w:fill="auto"/>
          </w:tcPr>
          <w:p w14:paraId="32A650BF" w14:textId="2B61DBA6" w:rsidR="009757DF" w:rsidRPr="009757DF" w:rsidRDefault="009757DF" w:rsidP="00A34C9B">
            <w:pPr>
              <w:jc w:val="center"/>
              <w:rPr>
                <w:rFonts w:ascii="Avenir Next LT Pro" w:hAnsi="Avenir Next LT Pro"/>
                <w:sz w:val="18"/>
                <w:szCs w:val="18"/>
                <w:lang w:val="en-US"/>
              </w:rPr>
            </w:pPr>
            <w:r w:rsidRPr="009757DF">
              <w:rPr>
                <w:rFonts w:ascii="Avenir Next LT Pro" w:hAnsi="Avenir Next LT Pro"/>
                <w:sz w:val="18"/>
                <w:szCs w:val="18"/>
                <w:lang w:val="id-ID"/>
              </w:rPr>
              <w:t>100</w:t>
            </w:r>
            <w:r>
              <w:rPr>
                <w:rFonts w:ascii="Avenir Next LT Pro" w:hAnsi="Avenir Next LT Pro"/>
                <w:sz w:val="18"/>
                <w:szCs w:val="18"/>
                <w:lang w:val="en-US"/>
              </w:rPr>
              <w:t>,00</w:t>
            </w:r>
          </w:p>
        </w:tc>
        <w:tc>
          <w:tcPr>
            <w:tcW w:w="993" w:type="dxa"/>
            <w:tcBorders>
              <w:top w:val="nil"/>
              <w:bottom w:val="nil"/>
            </w:tcBorders>
            <w:shd w:val="clear" w:color="auto" w:fill="auto"/>
          </w:tcPr>
          <w:p w14:paraId="31749032" w14:textId="7095509B" w:rsidR="009757DF" w:rsidRPr="009757DF" w:rsidRDefault="009757DF" w:rsidP="00A34C9B">
            <w:pPr>
              <w:jc w:val="center"/>
              <w:rPr>
                <w:rFonts w:ascii="Avenir Next LT Pro" w:hAnsi="Avenir Next LT Pro"/>
                <w:sz w:val="18"/>
                <w:szCs w:val="18"/>
                <w:lang w:val="en-US"/>
              </w:rPr>
            </w:pPr>
            <w:r w:rsidRPr="009757DF">
              <w:rPr>
                <w:rFonts w:ascii="Avenir Next LT Pro" w:hAnsi="Avenir Next LT Pro"/>
                <w:sz w:val="18"/>
                <w:szCs w:val="18"/>
                <w:lang w:val="id-ID"/>
              </w:rPr>
              <w:t>0</w:t>
            </w:r>
            <w:r>
              <w:rPr>
                <w:rFonts w:ascii="Avenir Next LT Pro" w:hAnsi="Avenir Next LT Pro"/>
                <w:sz w:val="18"/>
                <w:szCs w:val="18"/>
                <w:lang w:val="en-US"/>
              </w:rPr>
              <w:t>,00</w:t>
            </w:r>
          </w:p>
        </w:tc>
      </w:tr>
      <w:tr w:rsidR="009757DF" w:rsidRPr="009757DF" w14:paraId="732F0841" w14:textId="77777777" w:rsidTr="009757DF">
        <w:tc>
          <w:tcPr>
            <w:tcW w:w="567" w:type="dxa"/>
            <w:tcBorders>
              <w:top w:val="nil"/>
              <w:bottom w:val="nil"/>
            </w:tcBorders>
          </w:tcPr>
          <w:p w14:paraId="477E953F" w14:textId="77777777" w:rsidR="009757DF" w:rsidRPr="009757DF" w:rsidRDefault="009757DF" w:rsidP="00A34C9B">
            <w:pPr>
              <w:jc w:val="center"/>
              <w:rPr>
                <w:rFonts w:ascii="Avenir Next LT Pro" w:hAnsi="Avenir Next LT Pro"/>
                <w:color w:val="000000" w:themeColor="text1"/>
                <w:sz w:val="18"/>
                <w:szCs w:val="18"/>
                <w:lang w:val="id-ID"/>
              </w:rPr>
            </w:pPr>
            <w:r w:rsidRPr="009757DF">
              <w:rPr>
                <w:rFonts w:ascii="Avenir Next LT Pro" w:hAnsi="Avenir Next LT Pro"/>
                <w:color w:val="000000" w:themeColor="text1"/>
                <w:sz w:val="18"/>
                <w:szCs w:val="18"/>
                <w:lang w:val="id-ID"/>
              </w:rPr>
              <w:t>5</w:t>
            </w:r>
          </w:p>
        </w:tc>
        <w:tc>
          <w:tcPr>
            <w:tcW w:w="2444" w:type="dxa"/>
            <w:tcBorders>
              <w:top w:val="nil"/>
              <w:bottom w:val="nil"/>
            </w:tcBorders>
          </w:tcPr>
          <w:p w14:paraId="5E305C97" w14:textId="77777777" w:rsidR="009757DF" w:rsidRPr="009757DF" w:rsidRDefault="009757DF" w:rsidP="00A34C9B">
            <w:pPr>
              <w:jc w:val="both"/>
              <w:rPr>
                <w:rFonts w:ascii="Avenir Next LT Pro" w:eastAsia="Cambria" w:hAnsi="Avenir Next LT Pro"/>
                <w:sz w:val="18"/>
                <w:szCs w:val="18"/>
                <w:lang w:val="id-ID"/>
              </w:rPr>
            </w:pPr>
            <w:r w:rsidRPr="009757DF">
              <w:rPr>
                <w:rFonts w:ascii="Avenir Next LT Pro" w:eastAsia="Cambria" w:hAnsi="Avenir Next LT Pro"/>
                <w:spacing w:val="-1"/>
                <w:sz w:val="18"/>
                <w:szCs w:val="18"/>
                <w:lang w:val="id-ID"/>
              </w:rPr>
              <w:t>A</w:t>
            </w:r>
            <w:r w:rsidRPr="009757DF">
              <w:rPr>
                <w:rFonts w:ascii="Avenir Next LT Pro" w:eastAsia="Cambria" w:hAnsi="Avenir Next LT Pro"/>
                <w:sz w:val="18"/>
                <w:szCs w:val="18"/>
                <w:lang w:val="id-ID"/>
              </w:rPr>
              <w:t>pakah anda</w:t>
            </w:r>
            <w:r w:rsidRPr="009757DF">
              <w:rPr>
                <w:rFonts w:ascii="Avenir Next LT Pro" w:eastAsia="Cambria" w:hAnsi="Avenir Next LT Pro"/>
                <w:spacing w:val="1"/>
                <w:sz w:val="18"/>
                <w:szCs w:val="18"/>
                <w:lang w:val="id-ID"/>
              </w:rPr>
              <w:t xml:space="preserve"> m</w:t>
            </w:r>
            <w:r w:rsidRPr="009757DF">
              <w:rPr>
                <w:rFonts w:ascii="Avenir Next LT Pro" w:eastAsia="Cambria" w:hAnsi="Avenir Next LT Pro"/>
                <w:spacing w:val="-2"/>
                <w:sz w:val="18"/>
                <w:szCs w:val="18"/>
                <w:lang w:val="id-ID"/>
              </w:rPr>
              <w:t>e</w:t>
            </w:r>
            <w:r w:rsidRPr="009757DF">
              <w:rPr>
                <w:rFonts w:ascii="Avenir Next LT Pro" w:eastAsia="Cambria" w:hAnsi="Avenir Next LT Pro"/>
                <w:spacing w:val="1"/>
                <w:sz w:val="18"/>
                <w:szCs w:val="18"/>
                <w:lang w:val="id-ID"/>
              </w:rPr>
              <w:t>m</w:t>
            </w:r>
            <w:r w:rsidRPr="009757DF">
              <w:rPr>
                <w:rFonts w:ascii="Avenir Next LT Pro" w:eastAsia="Cambria" w:hAnsi="Avenir Next LT Pro"/>
                <w:sz w:val="18"/>
                <w:szCs w:val="18"/>
                <w:lang w:val="id-ID"/>
              </w:rPr>
              <w:t>a</w:t>
            </w:r>
            <w:r w:rsidRPr="009757DF">
              <w:rPr>
                <w:rFonts w:ascii="Avenir Next LT Pro" w:eastAsia="Cambria" w:hAnsi="Avenir Next LT Pro"/>
                <w:spacing w:val="-3"/>
                <w:sz w:val="18"/>
                <w:szCs w:val="18"/>
                <w:lang w:val="id-ID"/>
              </w:rPr>
              <w:t>n</w:t>
            </w:r>
            <w:r w:rsidRPr="009757DF">
              <w:rPr>
                <w:rFonts w:ascii="Avenir Next LT Pro" w:eastAsia="Cambria" w:hAnsi="Avenir Next LT Pro"/>
                <w:sz w:val="18"/>
                <w:szCs w:val="18"/>
                <w:lang w:val="id-ID"/>
              </w:rPr>
              <w:t>fa</w:t>
            </w:r>
            <w:r w:rsidRPr="009757DF">
              <w:rPr>
                <w:rFonts w:ascii="Avenir Next LT Pro" w:eastAsia="Cambria" w:hAnsi="Avenir Next LT Pro"/>
                <w:spacing w:val="1"/>
                <w:sz w:val="18"/>
                <w:szCs w:val="18"/>
                <w:lang w:val="id-ID"/>
              </w:rPr>
              <w:t>a</w:t>
            </w:r>
            <w:r w:rsidRPr="009757DF">
              <w:rPr>
                <w:rFonts w:ascii="Avenir Next LT Pro" w:eastAsia="Cambria" w:hAnsi="Avenir Next LT Pro"/>
                <w:sz w:val="18"/>
                <w:szCs w:val="18"/>
                <w:lang w:val="id-ID"/>
              </w:rPr>
              <w:t>t</w:t>
            </w:r>
            <w:r w:rsidRPr="009757DF">
              <w:rPr>
                <w:rFonts w:ascii="Avenir Next LT Pro" w:eastAsia="Cambria" w:hAnsi="Avenir Next LT Pro"/>
                <w:spacing w:val="-1"/>
                <w:sz w:val="18"/>
                <w:szCs w:val="18"/>
                <w:lang w:val="id-ID"/>
              </w:rPr>
              <w:t>k</w:t>
            </w:r>
            <w:r w:rsidRPr="009757DF">
              <w:rPr>
                <w:rFonts w:ascii="Avenir Next LT Pro" w:eastAsia="Cambria" w:hAnsi="Avenir Next LT Pro"/>
                <w:sz w:val="18"/>
                <w:szCs w:val="18"/>
                <w:lang w:val="id-ID"/>
              </w:rPr>
              <w:t>an</w:t>
            </w:r>
            <w:r w:rsidRPr="009757DF">
              <w:rPr>
                <w:rFonts w:ascii="Avenir Next LT Pro" w:eastAsia="Cambria" w:hAnsi="Avenir Next LT Pro"/>
                <w:spacing w:val="47"/>
                <w:sz w:val="18"/>
                <w:szCs w:val="18"/>
                <w:lang w:val="id-ID"/>
              </w:rPr>
              <w:t xml:space="preserve"> </w:t>
            </w:r>
            <w:r w:rsidRPr="009757DF">
              <w:rPr>
                <w:rFonts w:ascii="Avenir Next LT Pro" w:eastAsia="Cambria" w:hAnsi="Avenir Next LT Pro"/>
                <w:i/>
                <w:sz w:val="18"/>
                <w:szCs w:val="18"/>
                <w:lang w:val="id-ID"/>
              </w:rPr>
              <w:t>s</w:t>
            </w:r>
            <w:r w:rsidRPr="009757DF">
              <w:rPr>
                <w:rFonts w:ascii="Avenir Next LT Pro" w:eastAsia="Cambria" w:hAnsi="Avenir Next LT Pro"/>
                <w:i/>
                <w:spacing w:val="-1"/>
                <w:sz w:val="18"/>
                <w:szCs w:val="18"/>
                <w:lang w:val="id-ID"/>
              </w:rPr>
              <w:t>mar</w:t>
            </w:r>
            <w:r w:rsidRPr="009757DF">
              <w:rPr>
                <w:rFonts w:ascii="Avenir Next LT Pro" w:eastAsia="Cambria" w:hAnsi="Avenir Next LT Pro"/>
                <w:i/>
                <w:sz w:val="18"/>
                <w:szCs w:val="18"/>
                <w:lang w:val="id-ID"/>
              </w:rPr>
              <w:t>tph</w:t>
            </w:r>
            <w:r w:rsidRPr="009757DF">
              <w:rPr>
                <w:rFonts w:ascii="Avenir Next LT Pro" w:eastAsia="Cambria" w:hAnsi="Avenir Next LT Pro"/>
                <w:i/>
                <w:spacing w:val="1"/>
                <w:sz w:val="18"/>
                <w:szCs w:val="18"/>
                <w:lang w:val="id-ID"/>
              </w:rPr>
              <w:t>o</w:t>
            </w:r>
            <w:r w:rsidRPr="009757DF">
              <w:rPr>
                <w:rFonts w:ascii="Avenir Next LT Pro" w:eastAsia="Cambria" w:hAnsi="Avenir Next LT Pro"/>
                <w:i/>
                <w:sz w:val="18"/>
                <w:szCs w:val="18"/>
                <w:lang w:val="id-ID"/>
              </w:rPr>
              <w:t xml:space="preserve">ne </w:t>
            </w:r>
            <w:r w:rsidRPr="009757DF">
              <w:rPr>
                <w:rFonts w:ascii="Avenir Next LT Pro" w:eastAsia="Cambria" w:hAnsi="Avenir Next LT Pro"/>
                <w:sz w:val="18"/>
                <w:szCs w:val="18"/>
                <w:lang w:val="id-ID"/>
              </w:rPr>
              <w:t>an</w:t>
            </w:r>
            <w:r w:rsidRPr="009757DF">
              <w:rPr>
                <w:rFonts w:ascii="Avenir Next LT Pro" w:eastAsia="Cambria" w:hAnsi="Avenir Next LT Pro"/>
                <w:spacing w:val="-1"/>
                <w:sz w:val="18"/>
                <w:szCs w:val="18"/>
                <w:lang w:val="id-ID"/>
              </w:rPr>
              <w:t>d</w:t>
            </w:r>
            <w:r w:rsidRPr="009757DF">
              <w:rPr>
                <w:rFonts w:ascii="Avenir Next LT Pro" w:eastAsia="Cambria" w:hAnsi="Avenir Next LT Pro"/>
                <w:spacing w:val="-3"/>
                <w:sz w:val="18"/>
                <w:szCs w:val="18"/>
                <w:lang w:val="id-ID"/>
              </w:rPr>
              <w:t>r</w:t>
            </w:r>
            <w:r w:rsidRPr="009757DF">
              <w:rPr>
                <w:rFonts w:ascii="Avenir Next LT Pro" w:eastAsia="Cambria" w:hAnsi="Avenir Next LT Pro"/>
                <w:sz w:val="18"/>
                <w:szCs w:val="18"/>
                <w:lang w:val="id-ID"/>
              </w:rPr>
              <w:t>o</w:t>
            </w:r>
            <w:r w:rsidRPr="009757DF">
              <w:rPr>
                <w:rFonts w:ascii="Avenir Next LT Pro" w:eastAsia="Cambria" w:hAnsi="Avenir Next LT Pro"/>
                <w:spacing w:val="1"/>
                <w:sz w:val="18"/>
                <w:szCs w:val="18"/>
                <w:lang w:val="id-ID"/>
              </w:rPr>
              <w:t>i</w:t>
            </w:r>
            <w:r w:rsidRPr="009757DF">
              <w:rPr>
                <w:rFonts w:ascii="Avenir Next LT Pro" w:eastAsia="Cambria" w:hAnsi="Avenir Next LT Pro"/>
                <w:sz w:val="18"/>
                <w:szCs w:val="18"/>
                <w:lang w:val="id-ID"/>
              </w:rPr>
              <w:t>d untuk</w:t>
            </w:r>
            <w:r w:rsidRPr="009757DF">
              <w:rPr>
                <w:rFonts w:ascii="Avenir Next LT Pro" w:eastAsia="Cambria" w:hAnsi="Avenir Next LT Pro"/>
                <w:spacing w:val="-1"/>
                <w:sz w:val="18"/>
                <w:szCs w:val="18"/>
                <w:lang w:val="id-ID"/>
              </w:rPr>
              <w:t xml:space="preserve"> b</w:t>
            </w:r>
            <w:r w:rsidRPr="009757DF">
              <w:rPr>
                <w:rFonts w:ascii="Avenir Next LT Pro" w:eastAsia="Cambria" w:hAnsi="Avenir Next LT Pro"/>
                <w:sz w:val="18"/>
                <w:szCs w:val="18"/>
                <w:lang w:val="id-ID"/>
              </w:rPr>
              <w:t>ela</w:t>
            </w:r>
            <w:r w:rsidRPr="009757DF">
              <w:rPr>
                <w:rFonts w:ascii="Avenir Next LT Pro" w:eastAsia="Cambria" w:hAnsi="Avenir Next LT Pro"/>
                <w:spacing w:val="-1"/>
                <w:sz w:val="18"/>
                <w:szCs w:val="18"/>
                <w:lang w:val="id-ID"/>
              </w:rPr>
              <w:t>j</w:t>
            </w:r>
            <w:r w:rsidRPr="009757DF">
              <w:rPr>
                <w:rFonts w:ascii="Avenir Next LT Pro" w:eastAsia="Cambria" w:hAnsi="Avenir Next LT Pro"/>
                <w:sz w:val="18"/>
                <w:szCs w:val="18"/>
                <w:lang w:val="id-ID"/>
              </w:rPr>
              <w:t>ar m</w:t>
            </w:r>
            <w:r w:rsidRPr="009757DF">
              <w:rPr>
                <w:rFonts w:ascii="Avenir Next LT Pro" w:eastAsia="Cambria" w:hAnsi="Avenir Next LT Pro"/>
                <w:spacing w:val="1"/>
                <w:sz w:val="18"/>
                <w:szCs w:val="18"/>
                <w:lang w:val="id-ID"/>
              </w:rPr>
              <w:t>a</w:t>
            </w:r>
            <w:r w:rsidRPr="009757DF">
              <w:rPr>
                <w:rFonts w:ascii="Avenir Next LT Pro" w:eastAsia="Cambria" w:hAnsi="Avenir Next LT Pro"/>
                <w:spacing w:val="-3"/>
                <w:sz w:val="18"/>
                <w:szCs w:val="18"/>
                <w:lang w:val="id-ID"/>
              </w:rPr>
              <w:t>t</w:t>
            </w:r>
            <w:r w:rsidRPr="009757DF">
              <w:rPr>
                <w:rFonts w:ascii="Avenir Next LT Pro" w:eastAsia="Cambria" w:hAnsi="Avenir Next LT Pro"/>
                <w:sz w:val="18"/>
                <w:szCs w:val="18"/>
                <w:lang w:val="id-ID"/>
              </w:rPr>
              <w:t>eri</w:t>
            </w:r>
            <w:r w:rsidRPr="009757DF">
              <w:rPr>
                <w:rFonts w:ascii="Avenir Next LT Pro" w:eastAsia="Cambria" w:hAnsi="Avenir Next LT Pro"/>
                <w:spacing w:val="1"/>
                <w:sz w:val="18"/>
                <w:szCs w:val="18"/>
                <w:lang w:val="id-ID"/>
              </w:rPr>
              <w:t xml:space="preserve"> </w:t>
            </w:r>
            <w:r w:rsidRPr="009757DF">
              <w:rPr>
                <w:rFonts w:ascii="Avenir Next LT Pro" w:eastAsia="Cambria" w:hAnsi="Avenir Next LT Pro"/>
                <w:spacing w:val="-4"/>
                <w:sz w:val="18"/>
                <w:szCs w:val="18"/>
                <w:lang w:val="id-ID"/>
              </w:rPr>
              <w:t>k</w:t>
            </w:r>
            <w:r w:rsidRPr="009757DF">
              <w:rPr>
                <w:rFonts w:ascii="Avenir Next LT Pro" w:eastAsia="Cambria" w:hAnsi="Avenir Next LT Pro"/>
                <w:spacing w:val="1"/>
                <w:sz w:val="18"/>
                <w:szCs w:val="18"/>
                <w:lang w:val="id-ID"/>
              </w:rPr>
              <w:t>i</w:t>
            </w:r>
            <w:r w:rsidRPr="009757DF">
              <w:rPr>
                <w:rFonts w:ascii="Avenir Next LT Pro" w:eastAsia="Cambria" w:hAnsi="Avenir Next LT Pro"/>
                <w:spacing w:val="-1"/>
                <w:sz w:val="18"/>
                <w:szCs w:val="18"/>
                <w:lang w:val="id-ID"/>
              </w:rPr>
              <w:t>mi</w:t>
            </w:r>
            <w:r w:rsidRPr="009757DF">
              <w:rPr>
                <w:rFonts w:ascii="Avenir Next LT Pro" w:eastAsia="Cambria" w:hAnsi="Avenir Next LT Pro"/>
                <w:spacing w:val="2"/>
                <w:sz w:val="18"/>
                <w:szCs w:val="18"/>
                <w:lang w:val="id-ID"/>
              </w:rPr>
              <w:t>a</w:t>
            </w:r>
            <w:r w:rsidRPr="009757DF">
              <w:rPr>
                <w:rFonts w:ascii="Avenir Next LT Pro" w:eastAsia="Cambria" w:hAnsi="Avenir Next LT Pro"/>
                <w:sz w:val="18"/>
                <w:szCs w:val="18"/>
                <w:lang w:val="id-ID"/>
              </w:rPr>
              <w:t>?</w:t>
            </w:r>
          </w:p>
        </w:tc>
        <w:tc>
          <w:tcPr>
            <w:tcW w:w="850" w:type="dxa"/>
            <w:tcBorders>
              <w:top w:val="nil"/>
              <w:bottom w:val="nil"/>
            </w:tcBorders>
            <w:shd w:val="clear" w:color="auto" w:fill="auto"/>
          </w:tcPr>
          <w:p w14:paraId="695F5D46" w14:textId="77777777" w:rsidR="009757DF" w:rsidRPr="009757DF" w:rsidRDefault="009757DF" w:rsidP="00A34C9B">
            <w:pPr>
              <w:jc w:val="center"/>
              <w:rPr>
                <w:rFonts w:ascii="Avenir Next LT Pro" w:hAnsi="Avenir Next LT Pro"/>
                <w:sz w:val="18"/>
                <w:szCs w:val="18"/>
                <w:lang w:val="id-ID"/>
              </w:rPr>
            </w:pPr>
            <w:r w:rsidRPr="009757DF">
              <w:rPr>
                <w:rFonts w:ascii="Avenir Next LT Pro" w:hAnsi="Avenir Next LT Pro"/>
                <w:sz w:val="18"/>
                <w:szCs w:val="18"/>
                <w:lang w:val="id-ID"/>
              </w:rPr>
              <w:t>77,78</w:t>
            </w:r>
          </w:p>
        </w:tc>
        <w:tc>
          <w:tcPr>
            <w:tcW w:w="993" w:type="dxa"/>
            <w:tcBorders>
              <w:top w:val="nil"/>
              <w:bottom w:val="nil"/>
            </w:tcBorders>
            <w:shd w:val="clear" w:color="auto" w:fill="auto"/>
          </w:tcPr>
          <w:p w14:paraId="0A8A3565" w14:textId="77777777" w:rsidR="009757DF" w:rsidRPr="009757DF" w:rsidRDefault="009757DF" w:rsidP="00A34C9B">
            <w:pPr>
              <w:jc w:val="center"/>
              <w:rPr>
                <w:rFonts w:ascii="Avenir Next LT Pro" w:hAnsi="Avenir Next LT Pro"/>
                <w:sz w:val="18"/>
                <w:szCs w:val="18"/>
                <w:lang w:val="id-ID"/>
              </w:rPr>
            </w:pPr>
            <w:r w:rsidRPr="009757DF">
              <w:rPr>
                <w:rFonts w:ascii="Avenir Next LT Pro" w:hAnsi="Avenir Next LT Pro"/>
                <w:sz w:val="18"/>
                <w:szCs w:val="18"/>
                <w:lang w:val="id-ID"/>
              </w:rPr>
              <w:t>22,22</w:t>
            </w:r>
          </w:p>
        </w:tc>
      </w:tr>
      <w:tr w:rsidR="009757DF" w:rsidRPr="009757DF" w14:paraId="34DDC19B" w14:textId="77777777" w:rsidTr="009757DF">
        <w:tc>
          <w:tcPr>
            <w:tcW w:w="567" w:type="dxa"/>
            <w:tcBorders>
              <w:top w:val="nil"/>
              <w:bottom w:val="nil"/>
            </w:tcBorders>
          </w:tcPr>
          <w:p w14:paraId="6E5C9807" w14:textId="77777777" w:rsidR="009757DF" w:rsidRPr="009757DF" w:rsidRDefault="009757DF" w:rsidP="00A34C9B">
            <w:pPr>
              <w:jc w:val="center"/>
              <w:rPr>
                <w:rFonts w:ascii="Avenir Next LT Pro" w:hAnsi="Avenir Next LT Pro"/>
                <w:color w:val="000000" w:themeColor="text1"/>
                <w:sz w:val="18"/>
                <w:szCs w:val="18"/>
                <w:lang w:val="id-ID"/>
              </w:rPr>
            </w:pPr>
            <w:r w:rsidRPr="009757DF">
              <w:rPr>
                <w:rFonts w:ascii="Avenir Next LT Pro" w:hAnsi="Avenir Next LT Pro"/>
                <w:color w:val="000000" w:themeColor="text1"/>
                <w:sz w:val="18"/>
                <w:szCs w:val="18"/>
                <w:lang w:val="id-ID"/>
              </w:rPr>
              <w:t>6</w:t>
            </w:r>
          </w:p>
        </w:tc>
        <w:tc>
          <w:tcPr>
            <w:tcW w:w="2444" w:type="dxa"/>
            <w:tcBorders>
              <w:top w:val="nil"/>
              <w:bottom w:val="nil"/>
            </w:tcBorders>
          </w:tcPr>
          <w:p w14:paraId="71412C77" w14:textId="77777777" w:rsidR="009757DF" w:rsidRPr="009757DF" w:rsidRDefault="009757DF" w:rsidP="00A34C9B">
            <w:pPr>
              <w:jc w:val="both"/>
              <w:rPr>
                <w:rFonts w:ascii="Avenir Next LT Pro" w:eastAsia="Cambria" w:hAnsi="Avenir Next LT Pro"/>
                <w:sz w:val="18"/>
                <w:szCs w:val="18"/>
                <w:lang w:val="id-ID"/>
              </w:rPr>
            </w:pPr>
            <w:r w:rsidRPr="009757DF">
              <w:rPr>
                <w:rFonts w:ascii="Avenir Next LT Pro" w:eastAsia="Cambria" w:hAnsi="Avenir Next LT Pro"/>
                <w:sz w:val="18"/>
                <w:szCs w:val="18"/>
                <w:lang w:val="id-ID"/>
              </w:rPr>
              <w:t xml:space="preserve">Apakah anda </w:t>
            </w:r>
            <w:r w:rsidRPr="009757DF">
              <w:rPr>
                <w:rFonts w:ascii="Avenir Next LT Pro" w:eastAsia="Cambria" w:hAnsi="Avenir Next LT Pro"/>
                <w:spacing w:val="-1"/>
                <w:sz w:val="18"/>
                <w:szCs w:val="18"/>
                <w:lang w:val="id-ID"/>
              </w:rPr>
              <w:t xml:space="preserve"> </w:t>
            </w:r>
            <w:r w:rsidRPr="009757DF">
              <w:rPr>
                <w:rFonts w:ascii="Avenir Next LT Pro" w:eastAsia="Cambria" w:hAnsi="Avenir Next LT Pro"/>
                <w:sz w:val="18"/>
                <w:szCs w:val="18"/>
                <w:lang w:val="id-ID"/>
              </w:rPr>
              <w:t>me</w:t>
            </w:r>
            <w:r w:rsidRPr="009757DF">
              <w:rPr>
                <w:rFonts w:ascii="Avenir Next LT Pro" w:eastAsia="Cambria" w:hAnsi="Avenir Next LT Pro"/>
                <w:spacing w:val="-1"/>
                <w:sz w:val="18"/>
                <w:szCs w:val="18"/>
                <w:lang w:val="id-ID"/>
              </w:rPr>
              <w:t>ngg</w:t>
            </w:r>
            <w:r w:rsidRPr="009757DF">
              <w:rPr>
                <w:rFonts w:ascii="Avenir Next LT Pro" w:eastAsia="Cambria" w:hAnsi="Avenir Next LT Pro"/>
                <w:sz w:val="18"/>
                <w:szCs w:val="18"/>
                <w:lang w:val="id-ID"/>
              </w:rPr>
              <w:t>unakan</w:t>
            </w:r>
            <w:r w:rsidRPr="009757DF">
              <w:rPr>
                <w:rFonts w:ascii="Avenir Next LT Pro" w:eastAsia="Cambria" w:hAnsi="Avenir Next LT Pro"/>
                <w:spacing w:val="-1"/>
                <w:sz w:val="18"/>
                <w:szCs w:val="18"/>
                <w:lang w:val="id-ID"/>
              </w:rPr>
              <w:t xml:space="preserve"> </w:t>
            </w:r>
            <w:r w:rsidRPr="009757DF">
              <w:rPr>
                <w:rFonts w:ascii="Avenir Next LT Pro" w:eastAsia="Cambria" w:hAnsi="Avenir Next LT Pro"/>
                <w:sz w:val="18"/>
                <w:szCs w:val="18"/>
                <w:lang w:val="id-ID"/>
              </w:rPr>
              <w:t>han</w:t>
            </w:r>
            <w:r w:rsidRPr="009757DF">
              <w:rPr>
                <w:rFonts w:ascii="Avenir Next LT Pro" w:eastAsia="Cambria" w:hAnsi="Avenir Next LT Pro"/>
                <w:spacing w:val="-1"/>
                <w:sz w:val="18"/>
                <w:szCs w:val="18"/>
                <w:lang w:val="id-ID"/>
              </w:rPr>
              <w:t>d</w:t>
            </w:r>
            <w:r w:rsidRPr="009757DF">
              <w:rPr>
                <w:rFonts w:ascii="Avenir Next LT Pro" w:eastAsia="Cambria" w:hAnsi="Avenir Next LT Pro"/>
                <w:sz w:val="18"/>
                <w:szCs w:val="18"/>
                <w:lang w:val="id-ID"/>
              </w:rPr>
              <w:t>p</w:t>
            </w:r>
            <w:r w:rsidRPr="009757DF">
              <w:rPr>
                <w:rFonts w:ascii="Avenir Next LT Pro" w:eastAsia="Cambria" w:hAnsi="Avenir Next LT Pro"/>
                <w:spacing w:val="-2"/>
                <w:sz w:val="18"/>
                <w:szCs w:val="18"/>
                <w:lang w:val="id-ID"/>
              </w:rPr>
              <w:t>h</w:t>
            </w:r>
            <w:r w:rsidRPr="009757DF">
              <w:rPr>
                <w:rFonts w:ascii="Avenir Next LT Pro" w:eastAsia="Cambria" w:hAnsi="Avenir Next LT Pro"/>
                <w:sz w:val="18"/>
                <w:szCs w:val="18"/>
                <w:lang w:val="id-ID"/>
              </w:rPr>
              <w:t xml:space="preserve">one </w:t>
            </w:r>
            <w:r w:rsidRPr="009757DF">
              <w:rPr>
                <w:rFonts w:ascii="Avenir Next LT Pro" w:eastAsia="Cambria" w:hAnsi="Avenir Next LT Pro"/>
                <w:spacing w:val="-1"/>
                <w:sz w:val="18"/>
                <w:szCs w:val="18"/>
                <w:lang w:val="id-ID"/>
              </w:rPr>
              <w:t>An</w:t>
            </w:r>
            <w:r w:rsidRPr="009757DF">
              <w:rPr>
                <w:rFonts w:ascii="Avenir Next LT Pro" w:eastAsia="Cambria" w:hAnsi="Avenir Next LT Pro"/>
                <w:sz w:val="18"/>
                <w:szCs w:val="18"/>
                <w:lang w:val="id-ID"/>
              </w:rPr>
              <w:t>dro</w:t>
            </w:r>
            <w:r w:rsidRPr="009757DF">
              <w:rPr>
                <w:rFonts w:ascii="Avenir Next LT Pro" w:eastAsia="Cambria" w:hAnsi="Avenir Next LT Pro"/>
                <w:spacing w:val="1"/>
                <w:sz w:val="18"/>
                <w:szCs w:val="18"/>
                <w:lang w:val="id-ID"/>
              </w:rPr>
              <w:t>i</w:t>
            </w:r>
            <w:r w:rsidRPr="009757DF">
              <w:rPr>
                <w:rFonts w:ascii="Avenir Next LT Pro" w:eastAsia="Cambria" w:hAnsi="Avenir Next LT Pro"/>
                <w:sz w:val="18"/>
                <w:szCs w:val="18"/>
                <w:lang w:val="id-ID"/>
              </w:rPr>
              <w:t>d setiap</w:t>
            </w:r>
            <w:r w:rsidRPr="009757DF">
              <w:rPr>
                <w:rFonts w:ascii="Avenir Next LT Pro" w:eastAsia="Cambria" w:hAnsi="Avenir Next LT Pro"/>
                <w:spacing w:val="-2"/>
                <w:sz w:val="18"/>
                <w:szCs w:val="18"/>
                <w:lang w:val="id-ID"/>
              </w:rPr>
              <w:t xml:space="preserve"> </w:t>
            </w:r>
            <w:r w:rsidRPr="009757DF">
              <w:rPr>
                <w:rFonts w:ascii="Avenir Next LT Pro" w:eastAsia="Cambria" w:hAnsi="Avenir Next LT Pro"/>
                <w:spacing w:val="-1"/>
                <w:sz w:val="18"/>
                <w:szCs w:val="18"/>
                <w:lang w:val="id-ID"/>
              </w:rPr>
              <w:t>h</w:t>
            </w:r>
            <w:r w:rsidRPr="009757DF">
              <w:rPr>
                <w:rFonts w:ascii="Avenir Next LT Pro" w:eastAsia="Cambria" w:hAnsi="Avenir Next LT Pro"/>
                <w:sz w:val="18"/>
                <w:szCs w:val="18"/>
                <w:lang w:val="id-ID"/>
              </w:rPr>
              <w:t>ar</w:t>
            </w:r>
            <w:r w:rsidRPr="009757DF">
              <w:rPr>
                <w:rFonts w:ascii="Avenir Next LT Pro" w:eastAsia="Cambria" w:hAnsi="Avenir Next LT Pro"/>
                <w:spacing w:val="-1"/>
                <w:sz w:val="18"/>
                <w:szCs w:val="18"/>
                <w:lang w:val="id-ID"/>
              </w:rPr>
              <w:t>i</w:t>
            </w:r>
            <w:r w:rsidRPr="009757DF">
              <w:rPr>
                <w:rFonts w:ascii="Avenir Next LT Pro" w:eastAsia="Cambria" w:hAnsi="Avenir Next LT Pro"/>
                <w:sz w:val="18"/>
                <w:szCs w:val="18"/>
                <w:lang w:val="id-ID"/>
              </w:rPr>
              <w:t>?</w:t>
            </w:r>
          </w:p>
        </w:tc>
        <w:tc>
          <w:tcPr>
            <w:tcW w:w="850" w:type="dxa"/>
            <w:tcBorders>
              <w:top w:val="nil"/>
              <w:bottom w:val="nil"/>
            </w:tcBorders>
            <w:shd w:val="clear" w:color="auto" w:fill="auto"/>
          </w:tcPr>
          <w:p w14:paraId="69499378" w14:textId="77777777" w:rsidR="009757DF" w:rsidRPr="009757DF" w:rsidRDefault="009757DF" w:rsidP="00A34C9B">
            <w:pPr>
              <w:jc w:val="center"/>
              <w:rPr>
                <w:rFonts w:ascii="Avenir Next LT Pro" w:hAnsi="Avenir Next LT Pro"/>
                <w:sz w:val="18"/>
                <w:szCs w:val="18"/>
                <w:lang w:val="id-ID"/>
              </w:rPr>
            </w:pPr>
            <w:r w:rsidRPr="009757DF">
              <w:rPr>
                <w:rFonts w:ascii="Avenir Next LT Pro" w:hAnsi="Avenir Next LT Pro"/>
                <w:sz w:val="18"/>
                <w:szCs w:val="18"/>
                <w:lang w:val="id-ID"/>
              </w:rPr>
              <w:t>92,59</w:t>
            </w:r>
          </w:p>
        </w:tc>
        <w:tc>
          <w:tcPr>
            <w:tcW w:w="993" w:type="dxa"/>
            <w:tcBorders>
              <w:top w:val="nil"/>
              <w:bottom w:val="nil"/>
            </w:tcBorders>
            <w:shd w:val="clear" w:color="auto" w:fill="auto"/>
          </w:tcPr>
          <w:p w14:paraId="46AB4E0A" w14:textId="77777777" w:rsidR="009757DF" w:rsidRPr="009757DF" w:rsidRDefault="009757DF" w:rsidP="00A34C9B">
            <w:pPr>
              <w:jc w:val="center"/>
              <w:rPr>
                <w:rFonts w:ascii="Avenir Next LT Pro" w:hAnsi="Avenir Next LT Pro"/>
                <w:sz w:val="18"/>
                <w:szCs w:val="18"/>
                <w:lang w:val="id-ID"/>
              </w:rPr>
            </w:pPr>
            <w:r w:rsidRPr="009757DF">
              <w:rPr>
                <w:rFonts w:ascii="Avenir Next LT Pro" w:hAnsi="Avenir Next LT Pro"/>
                <w:sz w:val="18"/>
                <w:szCs w:val="18"/>
                <w:lang w:val="id-ID"/>
              </w:rPr>
              <w:t>7,41</w:t>
            </w:r>
          </w:p>
        </w:tc>
      </w:tr>
      <w:tr w:rsidR="009757DF" w:rsidRPr="009757DF" w14:paraId="19DDCA9E" w14:textId="77777777" w:rsidTr="009757DF">
        <w:tc>
          <w:tcPr>
            <w:tcW w:w="567" w:type="dxa"/>
            <w:tcBorders>
              <w:top w:val="nil"/>
              <w:bottom w:val="nil"/>
            </w:tcBorders>
          </w:tcPr>
          <w:p w14:paraId="3A592755" w14:textId="77777777" w:rsidR="009757DF" w:rsidRPr="009757DF" w:rsidRDefault="009757DF" w:rsidP="00A34C9B">
            <w:pPr>
              <w:jc w:val="center"/>
              <w:rPr>
                <w:rFonts w:ascii="Avenir Next LT Pro" w:hAnsi="Avenir Next LT Pro"/>
                <w:color w:val="000000" w:themeColor="text1"/>
                <w:sz w:val="18"/>
                <w:szCs w:val="18"/>
                <w:lang w:val="id-ID"/>
              </w:rPr>
            </w:pPr>
            <w:r w:rsidRPr="009757DF">
              <w:rPr>
                <w:rFonts w:ascii="Avenir Next LT Pro" w:hAnsi="Avenir Next LT Pro"/>
                <w:color w:val="000000" w:themeColor="text1"/>
                <w:sz w:val="18"/>
                <w:szCs w:val="18"/>
                <w:lang w:val="id-ID"/>
              </w:rPr>
              <w:t>7</w:t>
            </w:r>
          </w:p>
        </w:tc>
        <w:tc>
          <w:tcPr>
            <w:tcW w:w="2444" w:type="dxa"/>
            <w:tcBorders>
              <w:top w:val="nil"/>
              <w:bottom w:val="nil"/>
            </w:tcBorders>
          </w:tcPr>
          <w:p w14:paraId="0946C16C" w14:textId="77777777" w:rsidR="009757DF" w:rsidRPr="009757DF" w:rsidRDefault="009757DF" w:rsidP="00A34C9B">
            <w:pPr>
              <w:jc w:val="both"/>
              <w:rPr>
                <w:rFonts w:ascii="Avenir Next LT Pro" w:eastAsia="Cambria" w:hAnsi="Avenir Next LT Pro"/>
                <w:sz w:val="18"/>
                <w:szCs w:val="18"/>
                <w:lang w:val="id-ID"/>
              </w:rPr>
            </w:pPr>
            <w:r w:rsidRPr="009757DF">
              <w:rPr>
                <w:rFonts w:ascii="Avenir Next LT Pro" w:eastAsia="Cambria" w:hAnsi="Avenir Next LT Pro"/>
                <w:spacing w:val="-1"/>
                <w:sz w:val="18"/>
                <w:szCs w:val="18"/>
                <w:lang w:val="id-ID"/>
              </w:rPr>
              <w:t>A</w:t>
            </w:r>
            <w:r w:rsidRPr="009757DF">
              <w:rPr>
                <w:rFonts w:ascii="Avenir Next LT Pro" w:eastAsia="Cambria" w:hAnsi="Avenir Next LT Pro"/>
                <w:sz w:val="18"/>
                <w:szCs w:val="18"/>
                <w:lang w:val="id-ID"/>
              </w:rPr>
              <w:t>pakah</w:t>
            </w:r>
            <w:r w:rsidRPr="009757DF">
              <w:rPr>
                <w:rFonts w:ascii="Avenir Next LT Pro" w:eastAsia="Cambria" w:hAnsi="Avenir Next LT Pro"/>
                <w:spacing w:val="-1"/>
                <w:sz w:val="18"/>
                <w:szCs w:val="18"/>
                <w:lang w:val="id-ID"/>
              </w:rPr>
              <w:t xml:space="preserve"> guru pernah menggunakan </w:t>
            </w:r>
            <w:r w:rsidRPr="009757DF">
              <w:rPr>
                <w:rFonts w:ascii="Avenir Next LT Pro" w:eastAsia="Cambria" w:hAnsi="Avenir Next LT Pro"/>
                <w:spacing w:val="1"/>
                <w:sz w:val="18"/>
                <w:szCs w:val="18"/>
                <w:lang w:val="id-ID"/>
              </w:rPr>
              <w:t>m</w:t>
            </w:r>
            <w:r w:rsidRPr="009757DF">
              <w:rPr>
                <w:rFonts w:ascii="Avenir Next LT Pro" w:eastAsia="Cambria" w:hAnsi="Avenir Next LT Pro"/>
                <w:sz w:val="18"/>
                <w:szCs w:val="18"/>
                <w:lang w:val="id-ID"/>
              </w:rPr>
              <w:t>e</w:t>
            </w:r>
            <w:r w:rsidRPr="009757DF">
              <w:rPr>
                <w:rFonts w:ascii="Avenir Next LT Pro" w:eastAsia="Cambria" w:hAnsi="Avenir Next LT Pro"/>
                <w:spacing w:val="-2"/>
                <w:sz w:val="18"/>
                <w:szCs w:val="18"/>
                <w:lang w:val="id-ID"/>
              </w:rPr>
              <w:t>d</w:t>
            </w:r>
            <w:r w:rsidRPr="009757DF">
              <w:rPr>
                <w:rFonts w:ascii="Avenir Next LT Pro" w:eastAsia="Cambria" w:hAnsi="Avenir Next LT Pro"/>
                <w:spacing w:val="1"/>
                <w:sz w:val="18"/>
                <w:szCs w:val="18"/>
                <w:lang w:val="id-ID"/>
              </w:rPr>
              <w:t>i</w:t>
            </w:r>
            <w:r w:rsidRPr="009757DF">
              <w:rPr>
                <w:rFonts w:ascii="Avenir Next LT Pro" w:eastAsia="Cambria" w:hAnsi="Avenir Next LT Pro"/>
                <w:sz w:val="18"/>
                <w:szCs w:val="18"/>
                <w:lang w:val="id-ID"/>
              </w:rPr>
              <w:t xml:space="preserve">a </w:t>
            </w:r>
            <w:r w:rsidRPr="009757DF">
              <w:rPr>
                <w:rFonts w:ascii="Avenir Next LT Pro" w:eastAsia="Cambria" w:hAnsi="Avenir Next LT Pro"/>
                <w:i/>
                <w:spacing w:val="-1"/>
                <w:sz w:val="18"/>
                <w:szCs w:val="18"/>
                <w:lang w:val="id-ID"/>
              </w:rPr>
              <w:t>google slide</w:t>
            </w:r>
            <w:r w:rsidRPr="009757DF">
              <w:rPr>
                <w:rFonts w:ascii="Avenir Next LT Pro" w:eastAsia="Cambria" w:hAnsi="Avenir Next LT Pro"/>
                <w:sz w:val="18"/>
                <w:szCs w:val="18"/>
                <w:lang w:val="id-ID"/>
              </w:rPr>
              <w:t>?</w:t>
            </w:r>
          </w:p>
        </w:tc>
        <w:tc>
          <w:tcPr>
            <w:tcW w:w="850" w:type="dxa"/>
            <w:tcBorders>
              <w:top w:val="nil"/>
              <w:bottom w:val="nil"/>
            </w:tcBorders>
            <w:shd w:val="clear" w:color="auto" w:fill="auto"/>
          </w:tcPr>
          <w:p w14:paraId="095D8376" w14:textId="77777777" w:rsidR="009757DF" w:rsidRPr="009757DF" w:rsidRDefault="009757DF" w:rsidP="00A34C9B">
            <w:pPr>
              <w:jc w:val="center"/>
              <w:rPr>
                <w:rFonts w:ascii="Avenir Next LT Pro" w:hAnsi="Avenir Next LT Pro"/>
                <w:sz w:val="18"/>
                <w:szCs w:val="18"/>
                <w:lang w:val="id-ID"/>
              </w:rPr>
            </w:pPr>
            <w:r w:rsidRPr="009757DF">
              <w:rPr>
                <w:rFonts w:ascii="Avenir Next LT Pro" w:hAnsi="Avenir Next LT Pro"/>
                <w:sz w:val="18"/>
                <w:szCs w:val="18"/>
                <w:lang w:val="id-ID"/>
              </w:rPr>
              <w:t>22,22</w:t>
            </w:r>
          </w:p>
        </w:tc>
        <w:tc>
          <w:tcPr>
            <w:tcW w:w="993" w:type="dxa"/>
            <w:tcBorders>
              <w:top w:val="nil"/>
              <w:bottom w:val="nil"/>
            </w:tcBorders>
            <w:shd w:val="clear" w:color="auto" w:fill="auto"/>
          </w:tcPr>
          <w:p w14:paraId="6389004F" w14:textId="77777777" w:rsidR="009757DF" w:rsidRPr="009757DF" w:rsidRDefault="009757DF" w:rsidP="00A34C9B">
            <w:pPr>
              <w:jc w:val="center"/>
              <w:rPr>
                <w:rFonts w:ascii="Avenir Next LT Pro" w:hAnsi="Avenir Next LT Pro"/>
                <w:sz w:val="18"/>
                <w:szCs w:val="18"/>
                <w:lang w:val="id-ID"/>
              </w:rPr>
            </w:pPr>
            <w:r w:rsidRPr="009757DF">
              <w:rPr>
                <w:rFonts w:ascii="Avenir Next LT Pro" w:hAnsi="Avenir Next LT Pro"/>
                <w:sz w:val="18"/>
                <w:szCs w:val="18"/>
                <w:lang w:val="id-ID"/>
              </w:rPr>
              <w:t>77,78</w:t>
            </w:r>
          </w:p>
        </w:tc>
      </w:tr>
      <w:tr w:rsidR="009757DF" w:rsidRPr="009757DF" w14:paraId="518A277C" w14:textId="77777777" w:rsidTr="009757DF">
        <w:tc>
          <w:tcPr>
            <w:tcW w:w="567" w:type="dxa"/>
            <w:tcBorders>
              <w:top w:val="nil"/>
              <w:bottom w:val="nil"/>
            </w:tcBorders>
          </w:tcPr>
          <w:p w14:paraId="6CB2C2CC" w14:textId="77777777" w:rsidR="009757DF" w:rsidRPr="009757DF" w:rsidRDefault="009757DF" w:rsidP="00A34C9B">
            <w:pPr>
              <w:jc w:val="center"/>
              <w:rPr>
                <w:rFonts w:ascii="Avenir Next LT Pro" w:hAnsi="Avenir Next LT Pro"/>
                <w:color w:val="000000" w:themeColor="text1"/>
                <w:sz w:val="18"/>
                <w:szCs w:val="18"/>
                <w:lang w:val="id-ID"/>
              </w:rPr>
            </w:pPr>
            <w:r w:rsidRPr="009757DF">
              <w:rPr>
                <w:rFonts w:ascii="Avenir Next LT Pro" w:hAnsi="Avenir Next LT Pro"/>
                <w:color w:val="000000" w:themeColor="text1"/>
                <w:sz w:val="18"/>
                <w:szCs w:val="18"/>
                <w:lang w:val="id-ID"/>
              </w:rPr>
              <w:t>8</w:t>
            </w:r>
          </w:p>
        </w:tc>
        <w:tc>
          <w:tcPr>
            <w:tcW w:w="2444" w:type="dxa"/>
            <w:tcBorders>
              <w:top w:val="nil"/>
              <w:bottom w:val="nil"/>
            </w:tcBorders>
          </w:tcPr>
          <w:p w14:paraId="20E7FD2E" w14:textId="77777777" w:rsidR="009757DF" w:rsidRPr="009757DF" w:rsidRDefault="009757DF" w:rsidP="00A34C9B">
            <w:pPr>
              <w:jc w:val="both"/>
              <w:rPr>
                <w:rFonts w:ascii="Avenir Next LT Pro" w:eastAsia="Cambria" w:hAnsi="Avenir Next LT Pro"/>
                <w:sz w:val="18"/>
                <w:szCs w:val="18"/>
                <w:lang w:val="id-ID"/>
              </w:rPr>
            </w:pPr>
            <w:r w:rsidRPr="009757DF">
              <w:rPr>
                <w:rFonts w:ascii="Avenir Next LT Pro" w:eastAsia="Cambria" w:hAnsi="Avenir Next LT Pro"/>
                <w:spacing w:val="-1"/>
                <w:sz w:val="18"/>
                <w:szCs w:val="18"/>
                <w:lang w:val="id-ID"/>
              </w:rPr>
              <w:t>A</w:t>
            </w:r>
            <w:r w:rsidRPr="009757DF">
              <w:rPr>
                <w:rFonts w:ascii="Avenir Next LT Pro" w:eastAsia="Cambria" w:hAnsi="Avenir Next LT Pro"/>
                <w:sz w:val="18"/>
                <w:szCs w:val="18"/>
                <w:lang w:val="id-ID"/>
              </w:rPr>
              <w:t>pakah anda</w:t>
            </w:r>
            <w:r w:rsidRPr="009757DF">
              <w:rPr>
                <w:rFonts w:ascii="Avenir Next LT Pro" w:eastAsia="Cambria" w:hAnsi="Avenir Next LT Pro"/>
                <w:spacing w:val="1"/>
                <w:sz w:val="18"/>
                <w:szCs w:val="18"/>
                <w:lang w:val="id-ID"/>
              </w:rPr>
              <w:t xml:space="preserve"> </w:t>
            </w:r>
            <w:r w:rsidRPr="009757DF">
              <w:rPr>
                <w:rFonts w:ascii="Avenir Next LT Pro" w:eastAsia="Cambria" w:hAnsi="Avenir Next LT Pro"/>
                <w:spacing w:val="-2"/>
                <w:sz w:val="18"/>
                <w:szCs w:val="18"/>
                <w:lang w:val="id-ID"/>
              </w:rPr>
              <w:t>s</w:t>
            </w:r>
            <w:r w:rsidRPr="009757DF">
              <w:rPr>
                <w:rFonts w:ascii="Avenir Next LT Pro" w:eastAsia="Cambria" w:hAnsi="Avenir Next LT Pro"/>
                <w:sz w:val="18"/>
                <w:szCs w:val="18"/>
                <w:lang w:val="id-ID"/>
              </w:rPr>
              <w:t xml:space="preserve">etuju </w:t>
            </w:r>
            <w:r w:rsidRPr="009757DF">
              <w:rPr>
                <w:rFonts w:ascii="Avenir Next LT Pro" w:eastAsia="Cambria" w:hAnsi="Avenir Next LT Pro"/>
                <w:spacing w:val="-2"/>
                <w:sz w:val="18"/>
                <w:szCs w:val="18"/>
                <w:lang w:val="id-ID"/>
              </w:rPr>
              <w:t>j</w:t>
            </w:r>
            <w:r w:rsidRPr="009757DF">
              <w:rPr>
                <w:rFonts w:ascii="Avenir Next LT Pro" w:eastAsia="Cambria" w:hAnsi="Avenir Next LT Pro"/>
                <w:spacing w:val="1"/>
                <w:sz w:val="18"/>
                <w:szCs w:val="18"/>
                <w:lang w:val="id-ID"/>
              </w:rPr>
              <w:t>i</w:t>
            </w:r>
            <w:r w:rsidRPr="009757DF">
              <w:rPr>
                <w:rFonts w:ascii="Avenir Next LT Pro" w:eastAsia="Cambria" w:hAnsi="Avenir Next LT Pro"/>
                <w:sz w:val="18"/>
                <w:szCs w:val="18"/>
                <w:lang w:val="id-ID"/>
              </w:rPr>
              <w:t>ka</w:t>
            </w:r>
            <w:r w:rsidRPr="009757DF">
              <w:rPr>
                <w:rFonts w:ascii="Avenir Next LT Pro" w:eastAsia="Cambria" w:hAnsi="Avenir Next LT Pro"/>
                <w:spacing w:val="-1"/>
                <w:sz w:val="18"/>
                <w:szCs w:val="18"/>
                <w:lang w:val="id-ID"/>
              </w:rPr>
              <w:t xml:space="preserve"> </w:t>
            </w:r>
            <w:r w:rsidRPr="009757DF">
              <w:rPr>
                <w:rFonts w:ascii="Avenir Next LT Pro" w:eastAsia="Cambria" w:hAnsi="Avenir Next LT Pro"/>
                <w:sz w:val="18"/>
                <w:szCs w:val="18"/>
                <w:lang w:val="id-ID"/>
              </w:rPr>
              <w:t>f</w:t>
            </w:r>
            <w:r w:rsidRPr="009757DF">
              <w:rPr>
                <w:rFonts w:ascii="Avenir Next LT Pro" w:eastAsia="Cambria" w:hAnsi="Avenir Next LT Pro"/>
                <w:spacing w:val="-2"/>
                <w:sz w:val="18"/>
                <w:szCs w:val="18"/>
                <w:lang w:val="id-ID"/>
              </w:rPr>
              <w:t>a</w:t>
            </w:r>
            <w:r w:rsidRPr="009757DF">
              <w:rPr>
                <w:rFonts w:ascii="Avenir Next LT Pro" w:eastAsia="Cambria" w:hAnsi="Avenir Next LT Pro"/>
                <w:spacing w:val="1"/>
                <w:sz w:val="18"/>
                <w:szCs w:val="18"/>
                <w:lang w:val="id-ID"/>
              </w:rPr>
              <w:t>si</w:t>
            </w:r>
            <w:r w:rsidRPr="009757DF">
              <w:rPr>
                <w:rFonts w:ascii="Avenir Next LT Pro" w:eastAsia="Cambria" w:hAnsi="Avenir Next LT Pro"/>
                <w:spacing w:val="-2"/>
                <w:sz w:val="18"/>
                <w:szCs w:val="18"/>
                <w:lang w:val="id-ID"/>
              </w:rPr>
              <w:t>l</w:t>
            </w:r>
            <w:r w:rsidRPr="009757DF">
              <w:rPr>
                <w:rFonts w:ascii="Avenir Next LT Pro" w:eastAsia="Cambria" w:hAnsi="Avenir Next LT Pro"/>
                <w:spacing w:val="1"/>
                <w:sz w:val="18"/>
                <w:szCs w:val="18"/>
                <w:lang w:val="id-ID"/>
              </w:rPr>
              <w:t>i</w:t>
            </w:r>
            <w:r w:rsidRPr="009757DF">
              <w:rPr>
                <w:rFonts w:ascii="Avenir Next LT Pro" w:eastAsia="Cambria" w:hAnsi="Avenir Next LT Pro"/>
                <w:sz w:val="18"/>
                <w:szCs w:val="18"/>
                <w:lang w:val="id-ID"/>
              </w:rPr>
              <w:t>t</w:t>
            </w:r>
            <w:r w:rsidRPr="009757DF">
              <w:rPr>
                <w:rFonts w:ascii="Avenir Next LT Pro" w:eastAsia="Cambria" w:hAnsi="Avenir Next LT Pro"/>
                <w:spacing w:val="-3"/>
                <w:sz w:val="18"/>
                <w:szCs w:val="18"/>
                <w:lang w:val="id-ID"/>
              </w:rPr>
              <w:t>a</w:t>
            </w:r>
            <w:r w:rsidRPr="009757DF">
              <w:rPr>
                <w:rFonts w:ascii="Avenir Next LT Pro" w:eastAsia="Cambria" w:hAnsi="Avenir Next LT Pro"/>
                <w:sz w:val="18"/>
                <w:szCs w:val="18"/>
                <w:lang w:val="id-ID"/>
              </w:rPr>
              <w:t>s</w:t>
            </w:r>
            <w:r w:rsidRPr="009757DF">
              <w:rPr>
                <w:rFonts w:ascii="Avenir Next LT Pro" w:eastAsia="Cambria" w:hAnsi="Avenir Next LT Pro"/>
                <w:spacing w:val="1"/>
                <w:sz w:val="18"/>
                <w:szCs w:val="18"/>
                <w:lang w:val="id-ID"/>
              </w:rPr>
              <w:t xml:space="preserve"> </w:t>
            </w:r>
            <w:r w:rsidRPr="009757DF">
              <w:rPr>
                <w:rFonts w:ascii="Avenir Next LT Pro" w:eastAsia="Cambria" w:hAnsi="Avenir Next LT Pro"/>
                <w:sz w:val="18"/>
                <w:szCs w:val="18"/>
                <w:lang w:val="id-ID"/>
              </w:rPr>
              <w:t>T</w:t>
            </w:r>
            <w:r w:rsidRPr="009757DF">
              <w:rPr>
                <w:rFonts w:ascii="Avenir Next LT Pro" w:eastAsia="Cambria" w:hAnsi="Avenir Next LT Pro"/>
                <w:spacing w:val="1"/>
                <w:sz w:val="18"/>
                <w:szCs w:val="18"/>
                <w:lang w:val="id-ID"/>
              </w:rPr>
              <w:t>e</w:t>
            </w:r>
            <w:r w:rsidRPr="009757DF">
              <w:rPr>
                <w:rFonts w:ascii="Avenir Next LT Pro" w:eastAsia="Cambria" w:hAnsi="Avenir Next LT Pro"/>
                <w:sz w:val="18"/>
                <w:szCs w:val="18"/>
                <w:lang w:val="id-ID"/>
              </w:rPr>
              <w:t>k</w:t>
            </w:r>
            <w:r w:rsidRPr="009757DF">
              <w:rPr>
                <w:rFonts w:ascii="Avenir Next LT Pro" w:eastAsia="Cambria" w:hAnsi="Avenir Next LT Pro"/>
                <w:spacing w:val="-1"/>
                <w:sz w:val="18"/>
                <w:szCs w:val="18"/>
                <w:lang w:val="id-ID"/>
              </w:rPr>
              <w:t>n</w:t>
            </w:r>
            <w:r w:rsidRPr="009757DF">
              <w:rPr>
                <w:rFonts w:ascii="Avenir Next LT Pro" w:eastAsia="Cambria" w:hAnsi="Avenir Next LT Pro"/>
                <w:spacing w:val="-2"/>
                <w:sz w:val="18"/>
                <w:szCs w:val="18"/>
                <w:lang w:val="id-ID"/>
              </w:rPr>
              <w:t>o</w:t>
            </w:r>
            <w:r w:rsidRPr="009757DF">
              <w:rPr>
                <w:rFonts w:ascii="Avenir Next LT Pro" w:eastAsia="Cambria" w:hAnsi="Avenir Next LT Pro"/>
                <w:sz w:val="18"/>
                <w:szCs w:val="18"/>
                <w:lang w:val="id-ID"/>
              </w:rPr>
              <w:t>logi Info</w:t>
            </w:r>
            <w:r w:rsidRPr="009757DF">
              <w:rPr>
                <w:rFonts w:ascii="Avenir Next LT Pro" w:eastAsia="Cambria" w:hAnsi="Avenir Next LT Pro"/>
                <w:spacing w:val="-2"/>
                <w:sz w:val="18"/>
                <w:szCs w:val="18"/>
                <w:lang w:val="id-ID"/>
              </w:rPr>
              <w:t>r</w:t>
            </w:r>
            <w:r w:rsidRPr="009757DF">
              <w:rPr>
                <w:rFonts w:ascii="Avenir Next LT Pro" w:eastAsia="Cambria" w:hAnsi="Avenir Next LT Pro"/>
                <w:spacing w:val="1"/>
                <w:sz w:val="18"/>
                <w:szCs w:val="18"/>
                <w:lang w:val="id-ID"/>
              </w:rPr>
              <w:t>m</w:t>
            </w:r>
            <w:r w:rsidRPr="009757DF">
              <w:rPr>
                <w:rFonts w:ascii="Avenir Next LT Pro" w:eastAsia="Cambria" w:hAnsi="Avenir Next LT Pro"/>
                <w:sz w:val="18"/>
                <w:szCs w:val="18"/>
                <w:lang w:val="id-ID"/>
              </w:rPr>
              <w:t>a</w:t>
            </w:r>
            <w:r w:rsidRPr="009757DF">
              <w:rPr>
                <w:rFonts w:ascii="Avenir Next LT Pro" w:eastAsia="Cambria" w:hAnsi="Avenir Next LT Pro"/>
                <w:spacing w:val="-1"/>
                <w:sz w:val="18"/>
                <w:szCs w:val="18"/>
                <w:lang w:val="id-ID"/>
              </w:rPr>
              <w:t>s</w:t>
            </w:r>
            <w:r w:rsidRPr="009757DF">
              <w:rPr>
                <w:rFonts w:ascii="Avenir Next LT Pro" w:eastAsia="Cambria" w:hAnsi="Avenir Next LT Pro"/>
                <w:spacing w:val="2"/>
                <w:sz w:val="18"/>
                <w:szCs w:val="18"/>
                <w:lang w:val="id-ID"/>
              </w:rPr>
              <w:t>i</w:t>
            </w:r>
            <w:r w:rsidRPr="009757DF">
              <w:rPr>
                <w:rFonts w:ascii="Avenir Next LT Pro" w:eastAsia="Cambria" w:hAnsi="Avenir Next LT Pro"/>
                <w:sz w:val="18"/>
                <w:szCs w:val="18"/>
                <w:lang w:val="id-ID"/>
              </w:rPr>
              <w:t xml:space="preserve">, </w:t>
            </w:r>
            <w:r w:rsidRPr="009757DF">
              <w:rPr>
                <w:rFonts w:ascii="Avenir Next LT Pro" w:eastAsia="Cambria" w:hAnsi="Avenir Next LT Pro"/>
                <w:spacing w:val="-1"/>
                <w:sz w:val="18"/>
                <w:szCs w:val="18"/>
                <w:lang w:val="id-ID"/>
              </w:rPr>
              <w:t>(</w:t>
            </w:r>
            <w:r w:rsidRPr="009757DF">
              <w:rPr>
                <w:rFonts w:ascii="Avenir Next LT Pro" w:eastAsia="Cambria" w:hAnsi="Avenir Next LT Pro"/>
                <w:i/>
                <w:sz w:val="18"/>
                <w:szCs w:val="18"/>
                <w:lang w:val="id-ID"/>
              </w:rPr>
              <w:t>s</w:t>
            </w:r>
            <w:r w:rsidRPr="009757DF">
              <w:rPr>
                <w:rFonts w:ascii="Avenir Next LT Pro" w:eastAsia="Cambria" w:hAnsi="Avenir Next LT Pro"/>
                <w:i/>
                <w:spacing w:val="-1"/>
                <w:sz w:val="18"/>
                <w:szCs w:val="18"/>
                <w:lang w:val="id-ID"/>
              </w:rPr>
              <w:t>mar</w:t>
            </w:r>
            <w:r w:rsidRPr="009757DF">
              <w:rPr>
                <w:rFonts w:ascii="Avenir Next LT Pro" w:eastAsia="Cambria" w:hAnsi="Avenir Next LT Pro"/>
                <w:i/>
                <w:sz w:val="18"/>
                <w:szCs w:val="18"/>
                <w:lang w:val="id-ID"/>
              </w:rPr>
              <w:t>tph</w:t>
            </w:r>
            <w:r w:rsidRPr="009757DF">
              <w:rPr>
                <w:rFonts w:ascii="Avenir Next LT Pro" w:eastAsia="Cambria" w:hAnsi="Avenir Next LT Pro"/>
                <w:i/>
                <w:spacing w:val="1"/>
                <w:sz w:val="18"/>
                <w:szCs w:val="18"/>
                <w:lang w:val="id-ID"/>
              </w:rPr>
              <w:t>o</w:t>
            </w:r>
            <w:r w:rsidRPr="009757DF">
              <w:rPr>
                <w:rFonts w:ascii="Avenir Next LT Pro" w:eastAsia="Cambria" w:hAnsi="Avenir Next LT Pro"/>
                <w:i/>
                <w:sz w:val="18"/>
                <w:szCs w:val="18"/>
                <w:lang w:val="id-ID"/>
              </w:rPr>
              <w:t>ne</w:t>
            </w:r>
            <w:r w:rsidRPr="009757DF">
              <w:rPr>
                <w:rFonts w:ascii="Avenir Next LT Pro" w:eastAsia="Cambria" w:hAnsi="Avenir Next LT Pro"/>
                <w:i/>
                <w:spacing w:val="-1"/>
                <w:sz w:val="18"/>
                <w:szCs w:val="18"/>
                <w:lang w:val="id-ID"/>
              </w:rPr>
              <w:t xml:space="preserve"> </w:t>
            </w:r>
            <w:r w:rsidRPr="009757DF">
              <w:rPr>
                <w:rFonts w:ascii="Avenir Next LT Pro" w:eastAsia="Cambria" w:hAnsi="Avenir Next LT Pro"/>
                <w:spacing w:val="-2"/>
                <w:sz w:val="18"/>
                <w:szCs w:val="18"/>
                <w:lang w:val="id-ID"/>
              </w:rPr>
              <w:t>a</w:t>
            </w:r>
            <w:r w:rsidRPr="009757DF">
              <w:rPr>
                <w:rFonts w:ascii="Avenir Next LT Pro" w:eastAsia="Cambria" w:hAnsi="Avenir Next LT Pro"/>
                <w:spacing w:val="-1"/>
                <w:sz w:val="18"/>
                <w:szCs w:val="18"/>
                <w:lang w:val="id-ID"/>
              </w:rPr>
              <w:t>n</w:t>
            </w:r>
            <w:r w:rsidRPr="009757DF">
              <w:rPr>
                <w:rFonts w:ascii="Avenir Next LT Pro" w:eastAsia="Cambria" w:hAnsi="Avenir Next LT Pro"/>
                <w:sz w:val="18"/>
                <w:szCs w:val="18"/>
                <w:lang w:val="id-ID"/>
              </w:rPr>
              <w:t>dro</w:t>
            </w:r>
            <w:r w:rsidRPr="009757DF">
              <w:rPr>
                <w:rFonts w:ascii="Avenir Next LT Pro" w:eastAsia="Cambria" w:hAnsi="Avenir Next LT Pro"/>
                <w:spacing w:val="1"/>
                <w:sz w:val="18"/>
                <w:szCs w:val="18"/>
                <w:lang w:val="id-ID"/>
              </w:rPr>
              <w:t>i</w:t>
            </w:r>
            <w:r w:rsidRPr="009757DF">
              <w:rPr>
                <w:rFonts w:ascii="Avenir Next LT Pro" w:eastAsia="Cambria" w:hAnsi="Avenir Next LT Pro"/>
                <w:sz w:val="18"/>
                <w:szCs w:val="18"/>
                <w:lang w:val="id-ID"/>
              </w:rPr>
              <w:t xml:space="preserve">d) </w:t>
            </w:r>
            <w:r w:rsidRPr="009757DF">
              <w:rPr>
                <w:rFonts w:ascii="Avenir Next LT Pro" w:eastAsia="Cambria" w:hAnsi="Avenir Next LT Pro"/>
                <w:spacing w:val="-3"/>
                <w:sz w:val="18"/>
                <w:szCs w:val="18"/>
                <w:lang w:val="id-ID"/>
              </w:rPr>
              <w:t>d</w:t>
            </w:r>
            <w:r w:rsidRPr="009757DF">
              <w:rPr>
                <w:rFonts w:ascii="Avenir Next LT Pro" w:eastAsia="Cambria" w:hAnsi="Avenir Next LT Pro"/>
                <w:spacing w:val="1"/>
                <w:sz w:val="18"/>
                <w:szCs w:val="18"/>
                <w:lang w:val="id-ID"/>
              </w:rPr>
              <w:t>i</w:t>
            </w:r>
            <w:r w:rsidRPr="009757DF">
              <w:rPr>
                <w:rFonts w:ascii="Avenir Next LT Pro" w:eastAsia="Cambria" w:hAnsi="Avenir Next LT Pro"/>
                <w:spacing w:val="-1"/>
                <w:sz w:val="18"/>
                <w:szCs w:val="18"/>
                <w:lang w:val="id-ID"/>
              </w:rPr>
              <w:t>m</w:t>
            </w:r>
            <w:r w:rsidRPr="009757DF">
              <w:rPr>
                <w:rFonts w:ascii="Avenir Next LT Pro" w:eastAsia="Cambria" w:hAnsi="Avenir Next LT Pro"/>
                <w:sz w:val="18"/>
                <w:szCs w:val="18"/>
                <w:lang w:val="id-ID"/>
              </w:rPr>
              <w:t>anfaatkan</w:t>
            </w:r>
            <w:r w:rsidRPr="009757DF">
              <w:rPr>
                <w:rFonts w:ascii="Avenir Next LT Pro" w:eastAsia="Cambria" w:hAnsi="Avenir Next LT Pro"/>
                <w:spacing w:val="-1"/>
                <w:sz w:val="18"/>
                <w:szCs w:val="18"/>
                <w:lang w:val="id-ID"/>
              </w:rPr>
              <w:t xml:space="preserve"> d</w:t>
            </w:r>
            <w:r w:rsidRPr="009757DF">
              <w:rPr>
                <w:rFonts w:ascii="Avenir Next LT Pro" w:eastAsia="Cambria" w:hAnsi="Avenir Next LT Pro"/>
                <w:sz w:val="18"/>
                <w:szCs w:val="18"/>
                <w:lang w:val="id-ID"/>
              </w:rPr>
              <w:t>a</w:t>
            </w:r>
            <w:r w:rsidRPr="009757DF">
              <w:rPr>
                <w:rFonts w:ascii="Avenir Next LT Pro" w:eastAsia="Cambria" w:hAnsi="Avenir Next LT Pro"/>
                <w:spacing w:val="-2"/>
                <w:sz w:val="18"/>
                <w:szCs w:val="18"/>
                <w:lang w:val="id-ID"/>
              </w:rPr>
              <w:t>l</w:t>
            </w:r>
            <w:r w:rsidRPr="009757DF">
              <w:rPr>
                <w:rFonts w:ascii="Avenir Next LT Pro" w:eastAsia="Cambria" w:hAnsi="Avenir Next LT Pro"/>
                <w:sz w:val="18"/>
                <w:szCs w:val="18"/>
                <w:lang w:val="id-ID"/>
              </w:rPr>
              <w:t>am pro</w:t>
            </w:r>
            <w:r w:rsidRPr="009757DF">
              <w:rPr>
                <w:rFonts w:ascii="Avenir Next LT Pro" w:eastAsia="Cambria" w:hAnsi="Avenir Next LT Pro"/>
                <w:spacing w:val="1"/>
                <w:sz w:val="18"/>
                <w:szCs w:val="18"/>
                <w:lang w:val="id-ID"/>
              </w:rPr>
              <w:t>s</w:t>
            </w:r>
            <w:r w:rsidRPr="009757DF">
              <w:rPr>
                <w:rFonts w:ascii="Avenir Next LT Pro" w:eastAsia="Cambria" w:hAnsi="Avenir Next LT Pro"/>
                <w:spacing w:val="-2"/>
                <w:sz w:val="18"/>
                <w:szCs w:val="18"/>
                <w:lang w:val="id-ID"/>
              </w:rPr>
              <w:t>e</w:t>
            </w:r>
            <w:r w:rsidRPr="009757DF">
              <w:rPr>
                <w:rFonts w:ascii="Avenir Next LT Pro" w:eastAsia="Cambria" w:hAnsi="Avenir Next LT Pro"/>
                <w:sz w:val="18"/>
                <w:szCs w:val="18"/>
                <w:lang w:val="id-ID"/>
              </w:rPr>
              <w:t>s</w:t>
            </w:r>
            <w:r w:rsidRPr="009757DF">
              <w:rPr>
                <w:rFonts w:ascii="Avenir Next LT Pro" w:eastAsia="Cambria" w:hAnsi="Avenir Next LT Pro"/>
                <w:spacing w:val="1"/>
                <w:sz w:val="18"/>
                <w:szCs w:val="18"/>
                <w:lang w:val="id-ID"/>
              </w:rPr>
              <w:t xml:space="preserve"> </w:t>
            </w:r>
            <w:r w:rsidRPr="009757DF">
              <w:rPr>
                <w:rFonts w:ascii="Avenir Next LT Pro" w:eastAsia="Cambria" w:hAnsi="Avenir Next LT Pro"/>
                <w:spacing w:val="-1"/>
                <w:sz w:val="18"/>
                <w:szCs w:val="18"/>
                <w:lang w:val="id-ID"/>
              </w:rPr>
              <w:t>p</w:t>
            </w:r>
            <w:r w:rsidRPr="009757DF">
              <w:rPr>
                <w:rFonts w:ascii="Avenir Next LT Pro" w:eastAsia="Cambria" w:hAnsi="Avenir Next LT Pro"/>
                <w:spacing w:val="-2"/>
                <w:sz w:val="18"/>
                <w:szCs w:val="18"/>
                <w:lang w:val="id-ID"/>
              </w:rPr>
              <w:t>e</w:t>
            </w:r>
            <w:r w:rsidRPr="009757DF">
              <w:rPr>
                <w:rFonts w:ascii="Avenir Next LT Pro" w:eastAsia="Cambria" w:hAnsi="Avenir Next LT Pro"/>
                <w:spacing w:val="1"/>
                <w:sz w:val="18"/>
                <w:szCs w:val="18"/>
                <w:lang w:val="id-ID"/>
              </w:rPr>
              <w:t>m</w:t>
            </w:r>
            <w:r w:rsidRPr="009757DF">
              <w:rPr>
                <w:rFonts w:ascii="Avenir Next LT Pro" w:eastAsia="Cambria" w:hAnsi="Avenir Next LT Pro"/>
                <w:spacing w:val="-1"/>
                <w:sz w:val="18"/>
                <w:szCs w:val="18"/>
                <w:lang w:val="id-ID"/>
              </w:rPr>
              <w:t>b</w:t>
            </w:r>
            <w:r w:rsidRPr="009757DF">
              <w:rPr>
                <w:rFonts w:ascii="Avenir Next LT Pro" w:eastAsia="Cambria" w:hAnsi="Avenir Next LT Pro"/>
                <w:sz w:val="18"/>
                <w:szCs w:val="18"/>
                <w:lang w:val="id-ID"/>
              </w:rPr>
              <w:t>ela</w:t>
            </w:r>
            <w:r w:rsidRPr="009757DF">
              <w:rPr>
                <w:rFonts w:ascii="Avenir Next LT Pro" w:eastAsia="Cambria" w:hAnsi="Avenir Next LT Pro"/>
                <w:spacing w:val="-1"/>
                <w:sz w:val="18"/>
                <w:szCs w:val="18"/>
                <w:lang w:val="id-ID"/>
              </w:rPr>
              <w:t>j</w:t>
            </w:r>
            <w:r w:rsidRPr="009757DF">
              <w:rPr>
                <w:rFonts w:ascii="Avenir Next LT Pro" w:eastAsia="Cambria" w:hAnsi="Avenir Next LT Pro"/>
                <w:sz w:val="18"/>
                <w:szCs w:val="18"/>
                <w:lang w:val="id-ID"/>
              </w:rPr>
              <w:t>aran</w:t>
            </w:r>
            <w:r w:rsidRPr="009757DF">
              <w:rPr>
                <w:rFonts w:ascii="Avenir Next LT Pro" w:eastAsia="Cambria" w:hAnsi="Avenir Next LT Pro"/>
                <w:spacing w:val="-1"/>
                <w:sz w:val="18"/>
                <w:szCs w:val="18"/>
                <w:lang w:val="id-ID"/>
              </w:rPr>
              <w:t xml:space="preserve"> </w:t>
            </w:r>
            <w:r w:rsidRPr="009757DF">
              <w:rPr>
                <w:rFonts w:ascii="Avenir Next LT Pro" w:eastAsia="Cambria" w:hAnsi="Avenir Next LT Pro"/>
                <w:sz w:val="18"/>
                <w:szCs w:val="18"/>
                <w:lang w:val="id-ID"/>
              </w:rPr>
              <w:t>k</w:t>
            </w:r>
            <w:r w:rsidRPr="009757DF">
              <w:rPr>
                <w:rFonts w:ascii="Avenir Next LT Pro" w:eastAsia="Cambria" w:hAnsi="Avenir Next LT Pro"/>
                <w:spacing w:val="-2"/>
                <w:sz w:val="18"/>
                <w:szCs w:val="18"/>
                <w:lang w:val="id-ID"/>
              </w:rPr>
              <w:t>i</w:t>
            </w:r>
            <w:r w:rsidRPr="009757DF">
              <w:rPr>
                <w:rFonts w:ascii="Avenir Next LT Pro" w:eastAsia="Cambria" w:hAnsi="Avenir Next LT Pro"/>
                <w:spacing w:val="-1"/>
                <w:sz w:val="18"/>
                <w:szCs w:val="18"/>
                <w:lang w:val="id-ID"/>
              </w:rPr>
              <w:t>mi</w:t>
            </w:r>
            <w:r w:rsidRPr="009757DF">
              <w:rPr>
                <w:rFonts w:ascii="Avenir Next LT Pro" w:eastAsia="Cambria" w:hAnsi="Avenir Next LT Pro"/>
                <w:sz w:val="18"/>
                <w:szCs w:val="18"/>
                <w:lang w:val="id-ID"/>
              </w:rPr>
              <w:t>a?</w:t>
            </w:r>
          </w:p>
        </w:tc>
        <w:tc>
          <w:tcPr>
            <w:tcW w:w="850" w:type="dxa"/>
            <w:tcBorders>
              <w:top w:val="nil"/>
              <w:bottom w:val="nil"/>
            </w:tcBorders>
            <w:shd w:val="clear" w:color="auto" w:fill="auto"/>
          </w:tcPr>
          <w:p w14:paraId="7E531A17" w14:textId="77777777" w:rsidR="009757DF" w:rsidRPr="009757DF" w:rsidRDefault="009757DF" w:rsidP="00A34C9B">
            <w:pPr>
              <w:jc w:val="center"/>
              <w:rPr>
                <w:rFonts w:ascii="Avenir Next LT Pro" w:hAnsi="Avenir Next LT Pro"/>
                <w:sz w:val="18"/>
                <w:szCs w:val="18"/>
                <w:lang w:val="id-ID"/>
              </w:rPr>
            </w:pPr>
            <w:r w:rsidRPr="009757DF">
              <w:rPr>
                <w:rFonts w:ascii="Avenir Next LT Pro" w:hAnsi="Avenir Next LT Pro"/>
                <w:sz w:val="18"/>
                <w:szCs w:val="18"/>
                <w:lang w:val="id-ID"/>
              </w:rPr>
              <w:t>96,30</w:t>
            </w:r>
          </w:p>
        </w:tc>
        <w:tc>
          <w:tcPr>
            <w:tcW w:w="993" w:type="dxa"/>
            <w:tcBorders>
              <w:top w:val="nil"/>
              <w:bottom w:val="nil"/>
            </w:tcBorders>
            <w:shd w:val="clear" w:color="auto" w:fill="auto"/>
          </w:tcPr>
          <w:p w14:paraId="551CEBAD" w14:textId="77777777" w:rsidR="009757DF" w:rsidRPr="009757DF" w:rsidRDefault="009757DF" w:rsidP="00A34C9B">
            <w:pPr>
              <w:jc w:val="center"/>
              <w:rPr>
                <w:rFonts w:ascii="Avenir Next LT Pro" w:hAnsi="Avenir Next LT Pro"/>
                <w:sz w:val="18"/>
                <w:szCs w:val="18"/>
                <w:lang w:val="id-ID"/>
              </w:rPr>
            </w:pPr>
            <w:r w:rsidRPr="009757DF">
              <w:rPr>
                <w:rFonts w:ascii="Avenir Next LT Pro" w:hAnsi="Avenir Next LT Pro"/>
                <w:sz w:val="18"/>
                <w:szCs w:val="18"/>
                <w:lang w:val="id-ID"/>
              </w:rPr>
              <w:t>3,70</w:t>
            </w:r>
          </w:p>
        </w:tc>
      </w:tr>
      <w:tr w:rsidR="009757DF" w:rsidRPr="009757DF" w14:paraId="2BA814C3" w14:textId="77777777" w:rsidTr="009757DF">
        <w:tc>
          <w:tcPr>
            <w:tcW w:w="567" w:type="dxa"/>
            <w:tcBorders>
              <w:top w:val="nil"/>
              <w:bottom w:val="nil"/>
            </w:tcBorders>
          </w:tcPr>
          <w:p w14:paraId="3C199F82" w14:textId="77777777" w:rsidR="009757DF" w:rsidRPr="009757DF" w:rsidRDefault="009757DF" w:rsidP="00A34C9B">
            <w:pPr>
              <w:jc w:val="center"/>
              <w:rPr>
                <w:rFonts w:ascii="Avenir Next LT Pro" w:hAnsi="Avenir Next LT Pro"/>
                <w:color w:val="000000" w:themeColor="text1"/>
                <w:sz w:val="18"/>
                <w:szCs w:val="18"/>
                <w:lang w:val="id-ID"/>
              </w:rPr>
            </w:pPr>
            <w:r w:rsidRPr="009757DF">
              <w:rPr>
                <w:rFonts w:ascii="Avenir Next LT Pro" w:hAnsi="Avenir Next LT Pro"/>
                <w:color w:val="000000" w:themeColor="text1"/>
                <w:sz w:val="18"/>
                <w:szCs w:val="18"/>
                <w:lang w:val="id-ID"/>
              </w:rPr>
              <w:t>9</w:t>
            </w:r>
          </w:p>
        </w:tc>
        <w:tc>
          <w:tcPr>
            <w:tcW w:w="2444" w:type="dxa"/>
            <w:tcBorders>
              <w:top w:val="nil"/>
              <w:bottom w:val="nil"/>
            </w:tcBorders>
          </w:tcPr>
          <w:p w14:paraId="3E090170" w14:textId="77777777" w:rsidR="009757DF" w:rsidRPr="009757DF" w:rsidRDefault="009757DF" w:rsidP="00A34C9B">
            <w:pPr>
              <w:jc w:val="both"/>
              <w:rPr>
                <w:rFonts w:ascii="Avenir Next LT Pro" w:eastAsia="Cambria" w:hAnsi="Avenir Next LT Pro"/>
                <w:sz w:val="18"/>
                <w:szCs w:val="18"/>
                <w:lang w:val="id-ID"/>
              </w:rPr>
            </w:pPr>
            <w:r w:rsidRPr="009757DF">
              <w:rPr>
                <w:rFonts w:ascii="Avenir Next LT Pro" w:hAnsi="Avenir Next LT Pro"/>
                <w:sz w:val="18"/>
                <w:szCs w:val="18"/>
                <w:lang w:val="id-ID"/>
              </w:rPr>
              <w:t xml:space="preserve">Apakah anda setuju jika ada pengembangan media pembelajaran berbasis </w:t>
            </w:r>
            <w:r w:rsidRPr="009757DF">
              <w:rPr>
                <w:rFonts w:ascii="Avenir Next LT Pro" w:hAnsi="Avenir Next LT Pro"/>
                <w:i/>
                <w:sz w:val="18"/>
                <w:szCs w:val="18"/>
                <w:lang w:val="id-ID"/>
              </w:rPr>
              <w:t>google slide</w:t>
            </w:r>
            <w:r w:rsidRPr="009757DF">
              <w:rPr>
                <w:rFonts w:ascii="Avenir Next LT Pro" w:hAnsi="Avenir Next LT Pro"/>
                <w:sz w:val="18"/>
                <w:szCs w:val="18"/>
                <w:lang w:val="id-ID"/>
              </w:rPr>
              <w:t xml:space="preserve"> pada materi struktur atom?</w:t>
            </w:r>
          </w:p>
        </w:tc>
        <w:tc>
          <w:tcPr>
            <w:tcW w:w="850" w:type="dxa"/>
            <w:tcBorders>
              <w:top w:val="nil"/>
              <w:bottom w:val="nil"/>
            </w:tcBorders>
            <w:shd w:val="clear" w:color="auto" w:fill="auto"/>
          </w:tcPr>
          <w:p w14:paraId="65245EC5" w14:textId="554A871C" w:rsidR="009757DF" w:rsidRPr="009757DF" w:rsidRDefault="009757DF" w:rsidP="00A34C9B">
            <w:pPr>
              <w:jc w:val="center"/>
              <w:rPr>
                <w:rFonts w:ascii="Avenir Next LT Pro" w:hAnsi="Avenir Next LT Pro"/>
                <w:sz w:val="18"/>
                <w:szCs w:val="18"/>
                <w:lang w:val="en-US"/>
              </w:rPr>
            </w:pPr>
            <w:r w:rsidRPr="009757DF">
              <w:rPr>
                <w:rFonts w:ascii="Avenir Next LT Pro" w:hAnsi="Avenir Next LT Pro"/>
                <w:sz w:val="18"/>
                <w:szCs w:val="18"/>
                <w:lang w:val="id-ID"/>
              </w:rPr>
              <w:t>100</w:t>
            </w:r>
            <w:r>
              <w:rPr>
                <w:rFonts w:ascii="Avenir Next LT Pro" w:hAnsi="Avenir Next LT Pro"/>
                <w:sz w:val="18"/>
                <w:szCs w:val="18"/>
                <w:lang w:val="en-US"/>
              </w:rPr>
              <w:t>,00</w:t>
            </w:r>
          </w:p>
        </w:tc>
        <w:tc>
          <w:tcPr>
            <w:tcW w:w="993" w:type="dxa"/>
            <w:tcBorders>
              <w:top w:val="nil"/>
              <w:bottom w:val="nil"/>
            </w:tcBorders>
            <w:shd w:val="clear" w:color="auto" w:fill="auto"/>
          </w:tcPr>
          <w:p w14:paraId="3F549A16" w14:textId="6F68DC25" w:rsidR="009757DF" w:rsidRPr="009757DF" w:rsidRDefault="009757DF" w:rsidP="00A34C9B">
            <w:pPr>
              <w:jc w:val="center"/>
              <w:rPr>
                <w:rFonts w:ascii="Avenir Next LT Pro" w:hAnsi="Avenir Next LT Pro"/>
                <w:sz w:val="18"/>
                <w:szCs w:val="18"/>
                <w:lang w:val="en-US"/>
              </w:rPr>
            </w:pPr>
            <w:r w:rsidRPr="009757DF">
              <w:rPr>
                <w:rFonts w:ascii="Avenir Next LT Pro" w:hAnsi="Avenir Next LT Pro"/>
                <w:sz w:val="18"/>
                <w:szCs w:val="18"/>
                <w:lang w:val="id-ID"/>
              </w:rPr>
              <w:t>0</w:t>
            </w:r>
            <w:r>
              <w:rPr>
                <w:rFonts w:ascii="Avenir Next LT Pro" w:hAnsi="Avenir Next LT Pro"/>
                <w:sz w:val="18"/>
                <w:szCs w:val="18"/>
                <w:lang w:val="en-US"/>
              </w:rPr>
              <w:t>,00</w:t>
            </w:r>
          </w:p>
        </w:tc>
      </w:tr>
      <w:tr w:rsidR="009757DF" w:rsidRPr="009757DF" w14:paraId="535E7B3C" w14:textId="77777777" w:rsidTr="009757DF">
        <w:tc>
          <w:tcPr>
            <w:tcW w:w="567" w:type="dxa"/>
            <w:tcBorders>
              <w:top w:val="nil"/>
            </w:tcBorders>
          </w:tcPr>
          <w:p w14:paraId="6A313D5A" w14:textId="77777777" w:rsidR="009757DF" w:rsidRPr="009757DF" w:rsidRDefault="009757DF" w:rsidP="00A34C9B">
            <w:pPr>
              <w:jc w:val="center"/>
              <w:rPr>
                <w:rFonts w:ascii="Avenir Next LT Pro" w:hAnsi="Avenir Next LT Pro"/>
                <w:color w:val="000000" w:themeColor="text1"/>
                <w:sz w:val="18"/>
                <w:szCs w:val="18"/>
                <w:lang w:val="id-ID"/>
              </w:rPr>
            </w:pPr>
            <w:r w:rsidRPr="009757DF">
              <w:rPr>
                <w:rFonts w:ascii="Avenir Next LT Pro" w:hAnsi="Avenir Next LT Pro"/>
                <w:color w:val="000000" w:themeColor="text1"/>
                <w:sz w:val="18"/>
                <w:szCs w:val="18"/>
                <w:lang w:val="id-ID"/>
              </w:rPr>
              <w:t>10</w:t>
            </w:r>
          </w:p>
        </w:tc>
        <w:tc>
          <w:tcPr>
            <w:tcW w:w="2444" w:type="dxa"/>
            <w:tcBorders>
              <w:top w:val="nil"/>
            </w:tcBorders>
          </w:tcPr>
          <w:p w14:paraId="7E0B8E97" w14:textId="77777777" w:rsidR="009757DF" w:rsidRPr="009757DF" w:rsidRDefault="009757DF" w:rsidP="00A34C9B">
            <w:pPr>
              <w:jc w:val="both"/>
              <w:rPr>
                <w:rFonts w:ascii="Avenir Next LT Pro" w:hAnsi="Avenir Next LT Pro"/>
                <w:sz w:val="18"/>
                <w:szCs w:val="18"/>
                <w:lang w:val="id-ID"/>
              </w:rPr>
            </w:pPr>
            <w:r w:rsidRPr="009757DF">
              <w:rPr>
                <w:rFonts w:ascii="Avenir Next LT Pro" w:hAnsi="Avenir Next LT Pro"/>
                <w:sz w:val="18"/>
                <w:szCs w:val="18"/>
                <w:lang w:val="id-ID"/>
              </w:rPr>
              <w:t xml:space="preserve">Apakah anda berminat menggunakan media pembelajaran berbasis </w:t>
            </w:r>
            <w:r w:rsidRPr="009757DF">
              <w:rPr>
                <w:rFonts w:ascii="Avenir Next LT Pro" w:hAnsi="Avenir Next LT Pro"/>
                <w:i/>
                <w:sz w:val="18"/>
                <w:szCs w:val="18"/>
                <w:lang w:val="id-ID"/>
              </w:rPr>
              <w:t>google slide</w:t>
            </w:r>
            <w:r w:rsidRPr="009757DF">
              <w:rPr>
                <w:rFonts w:ascii="Avenir Next LT Pro" w:hAnsi="Avenir Next LT Pro"/>
                <w:sz w:val="18"/>
                <w:szCs w:val="18"/>
                <w:lang w:val="id-ID"/>
              </w:rPr>
              <w:t>?</w:t>
            </w:r>
          </w:p>
        </w:tc>
        <w:tc>
          <w:tcPr>
            <w:tcW w:w="850" w:type="dxa"/>
            <w:tcBorders>
              <w:top w:val="nil"/>
            </w:tcBorders>
            <w:shd w:val="clear" w:color="auto" w:fill="auto"/>
          </w:tcPr>
          <w:p w14:paraId="68E299E7" w14:textId="77777777" w:rsidR="009757DF" w:rsidRPr="009757DF" w:rsidRDefault="009757DF" w:rsidP="00A34C9B">
            <w:pPr>
              <w:jc w:val="center"/>
              <w:rPr>
                <w:rFonts w:ascii="Avenir Next LT Pro" w:hAnsi="Avenir Next LT Pro"/>
                <w:sz w:val="18"/>
                <w:szCs w:val="18"/>
                <w:lang w:val="id-ID"/>
              </w:rPr>
            </w:pPr>
            <w:r w:rsidRPr="009757DF">
              <w:rPr>
                <w:rFonts w:ascii="Avenir Next LT Pro" w:hAnsi="Avenir Next LT Pro"/>
                <w:sz w:val="18"/>
                <w:szCs w:val="18"/>
                <w:lang w:val="id-ID"/>
              </w:rPr>
              <w:t>92,59</w:t>
            </w:r>
          </w:p>
        </w:tc>
        <w:tc>
          <w:tcPr>
            <w:tcW w:w="993" w:type="dxa"/>
            <w:tcBorders>
              <w:top w:val="nil"/>
            </w:tcBorders>
            <w:shd w:val="clear" w:color="auto" w:fill="auto"/>
          </w:tcPr>
          <w:p w14:paraId="58370F9A" w14:textId="77777777" w:rsidR="009757DF" w:rsidRPr="009757DF" w:rsidRDefault="009757DF" w:rsidP="00A34C9B">
            <w:pPr>
              <w:jc w:val="center"/>
              <w:rPr>
                <w:rFonts w:ascii="Avenir Next LT Pro" w:hAnsi="Avenir Next LT Pro"/>
                <w:sz w:val="18"/>
                <w:szCs w:val="18"/>
                <w:lang w:val="id-ID"/>
              </w:rPr>
            </w:pPr>
            <w:r w:rsidRPr="009757DF">
              <w:rPr>
                <w:rFonts w:ascii="Avenir Next LT Pro" w:hAnsi="Avenir Next LT Pro"/>
                <w:sz w:val="18"/>
                <w:szCs w:val="18"/>
                <w:lang w:val="id-ID"/>
              </w:rPr>
              <w:t>7,41</w:t>
            </w:r>
          </w:p>
        </w:tc>
      </w:tr>
    </w:tbl>
    <w:p w14:paraId="67370DCD" w14:textId="5CDCE288" w:rsidR="00632B74" w:rsidRDefault="00632B74" w:rsidP="009757DF">
      <w:pPr>
        <w:tabs>
          <w:tab w:val="left" w:leader="dot" w:pos="7938"/>
        </w:tabs>
        <w:jc w:val="both"/>
        <w:rPr>
          <w:rFonts w:ascii="Avenir Next LT Pro" w:hAnsi="Avenir Next LT Pro"/>
          <w:noProof/>
          <w:sz w:val="20"/>
          <w:szCs w:val="20"/>
          <w:lang w:val="id-ID"/>
        </w:rPr>
      </w:pPr>
    </w:p>
    <w:p w14:paraId="206E7109" w14:textId="61A585DE" w:rsidR="009757DF" w:rsidRDefault="009757DF" w:rsidP="00E26593">
      <w:pPr>
        <w:ind w:firstLine="284"/>
        <w:jc w:val="both"/>
        <w:rPr>
          <w:rFonts w:ascii="Avenir Next LT Pro" w:hAnsi="Avenir Next LT Pro"/>
          <w:noProof/>
          <w:sz w:val="20"/>
          <w:szCs w:val="20"/>
          <w:lang w:val="id-ID"/>
        </w:rPr>
      </w:pPr>
      <w:r w:rsidRPr="009757DF">
        <w:rPr>
          <w:rFonts w:ascii="Avenir Next LT Pro" w:hAnsi="Avenir Next LT Pro"/>
          <w:noProof/>
          <w:sz w:val="20"/>
          <w:szCs w:val="20"/>
          <w:lang w:val="id-ID"/>
        </w:rPr>
        <w:t xml:space="preserve">Berdasarkan analisa angket analisis dapat diketahui bahwa 4 dari 10 pertanyaan tersebut menjadi dasar dari penelitian ini dilakukan. Pada pertanyaan 1, sebesar 59,26% peserta didik menyatakan mereka masih kesulitan dalam memahami materi struktur atom. Hal ini sesuai dengan pernyataan Mufida, dkk (2022) yang menjelaskan bahwa “peserta didik masih mengalami kesulitan dalam memahami materi struktur atom”. Berdasarkan pertanyaan 4, dapat diketahui </w:t>
      </w:r>
      <w:r w:rsidRPr="009757DF">
        <w:rPr>
          <w:rFonts w:ascii="Avenir Next LT Pro" w:hAnsi="Avenir Next LT Pro"/>
          <w:noProof/>
          <w:sz w:val="20"/>
          <w:szCs w:val="20"/>
          <w:lang w:val="id-ID"/>
        </w:rPr>
        <w:lastRenderedPageBreak/>
        <w:t xml:space="preserve">bahwa semua peserta didik mempunyai smartphone android atau laptop, yang digunakan setiap harinya [13]. Hal ini menunjukkan bahwa pengembangan media google slide bisa digunakan sebagai alternatif media yang dapat diakses dengan mudah dan tanpa batas waktu [11]. Pertanyaan 7, sebanyak 6 dari 27 siswa menjawab guru sudah pernah menggunakan media google slide, hal ini berbanding terbalik dengan pernyataan guru saat dikonfirmasi. Guru mengungkapkan bahwa beliau belum pernah menggunakan media google slide. Alasan yang memungkinkan peserta didik menjawab “Ya” dikarenakan kelalaian peserta didik saat mengisi angket kebutuhan tersebut. Selanjutnya pertanyaan 9 dapat diketahui bahwa peserta didik sangat setuju adanya pengembangan media berbasis google slide, mereka juga tertarik untuk mencoba menggunakan media tersebut. </w:t>
      </w:r>
    </w:p>
    <w:p w14:paraId="260D8CDC" w14:textId="77777777" w:rsidR="00E26593" w:rsidRPr="009757DF" w:rsidRDefault="00E26593" w:rsidP="00E26593">
      <w:pPr>
        <w:ind w:firstLine="284"/>
        <w:jc w:val="both"/>
        <w:rPr>
          <w:rFonts w:ascii="Avenir Next LT Pro" w:hAnsi="Avenir Next LT Pro"/>
          <w:noProof/>
          <w:sz w:val="20"/>
          <w:szCs w:val="20"/>
          <w:lang w:val="id-ID"/>
        </w:rPr>
      </w:pPr>
    </w:p>
    <w:p w14:paraId="5737A324" w14:textId="77777777" w:rsidR="009757DF" w:rsidRPr="00E26593" w:rsidRDefault="009757DF" w:rsidP="00E26593">
      <w:pPr>
        <w:tabs>
          <w:tab w:val="left" w:leader="dot" w:pos="7938"/>
        </w:tabs>
        <w:jc w:val="both"/>
        <w:rPr>
          <w:rFonts w:ascii="Avenir Next LT Pro" w:hAnsi="Avenir Next LT Pro"/>
          <w:i/>
          <w:iCs/>
          <w:noProof/>
          <w:sz w:val="20"/>
          <w:szCs w:val="20"/>
          <w:lang w:val="id-ID"/>
        </w:rPr>
      </w:pPr>
      <w:r w:rsidRPr="00E26593">
        <w:rPr>
          <w:rFonts w:ascii="Avenir Next LT Pro" w:hAnsi="Avenir Next LT Pro"/>
          <w:i/>
          <w:iCs/>
          <w:noProof/>
          <w:sz w:val="20"/>
          <w:szCs w:val="20"/>
          <w:lang w:val="id-ID"/>
        </w:rPr>
        <w:t>Tahap Perancangan (Design)</w:t>
      </w:r>
    </w:p>
    <w:p w14:paraId="26C99CDF" w14:textId="50A452EF" w:rsidR="004B2977" w:rsidRDefault="009757DF" w:rsidP="00E26593">
      <w:pPr>
        <w:ind w:firstLine="284"/>
        <w:jc w:val="both"/>
        <w:rPr>
          <w:rFonts w:ascii="Avenir Next LT Pro" w:hAnsi="Avenir Next LT Pro"/>
          <w:noProof/>
          <w:sz w:val="20"/>
          <w:szCs w:val="20"/>
          <w:lang w:val="en-US"/>
        </w:rPr>
      </w:pPr>
      <w:r w:rsidRPr="009757DF">
        <w:rPr>
          <w:rFonts w:ascii="Avenir Next LT Pro" w:hAnsi="Avenir Next LT Pro"/>
          <w:noProof/>
          <w:sz w:val="20"/>
          <w:szCs w:val="20"/>
          <w:lang w:val="id-ID"/>
        </w:rPr>
        <w:t>Tahap ini dilakukan untuk merancang media berbasis google slide, adapun langkah pertama yang dilakukan yaitu membuat draft awal. Tahap ini dimulai dari dilakukannya studi pustaka guna mengumpulkan informasi terkait materi struktur atom pada buku-buku universitas. Berikut materi yang ditampilkan pada google slide</w:t>
      </w:r>
      <w:r>
        <w:rPr>
          <w:rFonts w:ascii="Avenir Next LT Pro" w:hAnsi="Avenir Next LT Pro"/>
          <w:noProof/>
          <w:sz w:val="20"/>
          <w:szCs w:val="20"/>
          <w:lang w:val="en-US"/>
        </w:rPr>
        <w:t xml:space="preserve"> dapat diperhatikan pada tabel 2.</w:t>
      </w:r>
    </w:p>
    <w:p w14:paraId="4B0E7DE1" w14:textId="77777777" w:rsidR="00E26593" w:rsidRDefault="00E26593" w:rsidP="00E26593">
      <w:pPr>
        <w:ind w:firstLine="284"/>
        <w:jc w:val="both"/>
        <w:rPr>
          <w:rFonts w:ascii="Avenir Next LT Pro" w:hAnsi="Avenir Next LT Pro"/>
          <w:noProof/>
          <w:sz w:val="20"/>
          <w:szCs w:val="20"/>
          <w:lang w:val="en-US"/>
        </w:rPr>
      </w:pPr>
    </w:p>
    <w:p w14:paraId="450C2C92" w14:textId="148189E6" w:rsidR="009757DF" w:rsidRDefault="009757DF" w:rsidP="009757DF">
      <w:pPr>
        <w:tabs>
          <w:tab w:val="left" w:leader="dot" w:pos="7938"/>
        </w:tabs>
        <w:jc w:val="both"/>
        <w:rPr>
          <w:rFonts w:ascii="Avenir Next LT Pro" w:hAnsi="Avenir Next LT Pro"/>
          <w:noProof/>
          <w:sz w:val="20"/>
          <w:szCs w:val="20"/>
          <w:lang w:val="en-US"/>
        </w:rPr>
      </w:pPr>
      <w:r w:rsidRPr="00E26593">
        <w:rPr>
          <w:rFonts w:ascii="Avenir Next LT Pro" w:hAnsi="Avenir Next LT Pro"/>
          <w:b/>
          <w:bCs/>
          <w:noProof/>
          <w:sz w:val="20"/>
          <w:szCs w:val="20"/>
          <w:lang w:val="en-US"/>
        </w:rPr>
        <w:t>Tabel 2.</w:t>
      </w:r>
      <w:r w:rsidRPr="009757DF">
        <w:rPr>
          <w:rFonts w:ascii="Avenir Next LT Pro" w:hAnsi="Avenir Next LT Pro"/>
          <w:noProof/>
          <w:sz w:val="20"/>
          <w:szCs w:val="20"/>
          <w:lang w:val="en-US"/>
        </w:rPr>
        <w:t xml:space="preserve"> Materi yang disajikan pada Google Slide</w:t>
      </w:r>
    </w:p>
    <w:tbl>
      <w:tblPr>
        <w:tblStyle w:val="TableGrid"/>
        <w:tblW w:w="0" w:type="auto"/>
        <w:tblInd w:w="108" w:type="dxa"/>
        <w:tblBorders>
          <w:left w:val="none" w:sz="0" w:space="0" w:color="auto"/>
          <w:right w:val="none" w:sz="0" w:space="0" w:color="auto"/>
          <w:insideV w:val="none" w:sz="0" w:space="0" w:color="auto"/>
        </w:tblBorders>
        <w:tblLook w:val="04A0" w:firstRow="1" w:lastRow="0" w:firstColumn="1" w:lastColumn="0" w:noHBand="0" w:noVBand="1"/>
      </w:tblPr>
      <w:tblGrid>
        <w:gridCol w:w="500"/>
        <w:gridCol w:w="4386"/>
      </w:tblGrid>
      <w:tr w:rsidR="009757DF" w:rsidRPr="00BA5911" w14:paraId="2C961DB1" w14:textId="77777777" w:rsidTr="00A34C9B">
        <w:tc>
          <w:tcPr>
            <w:tcW w:w="514" w:type="dxa"/>
            <w:tcBorders>
              <w:bottom w:val="single" w:sz="4" w:space="0" w:color="auto"/>
            </w:tcBorders>
          </w:tcPr>
          <w:p w14:paraId="5438D0B5" w14:textId="77777777" w:rsidR="009757DF" w:rsidRPr="00C44E89" w:rsidRDefault="009757DF" w:rsidP="00A34C9B">
            <w:pPr>
              <w:jc w:val="center"/>
              <w:rPr>
                <w:rFonts w:ascii="Avenir Next LT Pro" w:eastAsiaTheme="majorEastAsia" w:hAnsi="Avenir Next LT Pro"/>
                <w:sz w:val="20"/>
                <w:szCs w:val="20"/>
                <w:lang w:val="id-ID"/>
              </w:rPr>
            </w:pPr>
            <w:r w:rsidRPr="00C44E89">
              <w:rPr>
                <w:rFonts w:ascii="Avenir Next LT Pro" w:eastAsiaTheme="majorEastAsia" w:hAnsi="Avenir Next LT Pro"/>
                <w:sz w:val="20"/>
                <w:szCs w:val="20"/>
                <w:lang w:val="id-ID"/>
              </w:rPr>
              <w:t>No</w:t>
            </w:r>
          </w:p>
        </w:tc>
        <w:tc>
          <w:tcPr>
            <w:tcW w:w="8984" w:type="dxa"/>
            <w:tcBorders>
              <w:bottom w:val="single" w:sz="4" w:space="0" w:color="auto"/>
            </w:tcBorders>
          </w:tcPr>
          <w:p w14:paraId="22AB9C41" w14:textId="77777777" w:rsidR="009757DF" w:rsidRPr="00C44E89" w:rsidRDefault="009757DF" w:rsidP="00A34C9B">
            <w:pPr>
              <w:jc w:val="center"/>
              <w:rPr>
                <w:rFonts w:ascii="Avenir Next LT Pro" w:eastAsiaTheme="majorEastAsia" w:hAnsi="Avenir Next LT Pro"/>
                <w:sz w:val="20"/>
                <w:szCs w:val="20"/>
                <w:lang w:val="id-ID"/>
              </w:rPr>
            </w:pPr>
            <w:r w:rsidRPr="00C44E89">
              <w:rPr>
                <w:rFonts w:ascii="Avenir Next LT Pro" w:eastAsiaTheme="majorEastAsia" w:hAnsi="Avenir Next LT Pro"/>
                <w:sz w:val="20"/>
                <w:szCs w:val="20"/>
                <w:lang w:val="id-ID"/>
              </w:rPr>
              <w:t>Uraian Materi</w:t>
            </w:r>
          </w:p>
        </w:tc>
      </w:tr>
      <w:tr w:rsidR="009757DF" w:rsidRPr="00BA5911" w14:paraId="242D46AC" w14:textId="77777777" w:rsidTr="00A34C9B">
        <w:tc>
          <w:tcPr>
            <w:tcW w:w="514" w:type="dxa"/>
            <w:tcBorders>
              <w:top w:val="single" w:sz="4" w:space="0" w:color="auto"/>
              <w:bottom w:val="nil"/>
            </w:tcBorders>
          </w:tcPr>
          <w:p w14:paraId="15FDCBFF" w14:textId="77777777" w:rsidR="009757DF" w:rsidRPr="00BA5911" w:rsidRDefault="009757DF" w:rsidP="00A34C9B">
            <w:pPr>
              <w:jc w:val="center"/>
              <w:rPr>
                <w:rFonts w:ascii="Avenir Next LT Pro" w:eastAsiaTheme="majorEastAsia" w:hAnsi="Avenir Next LT Pro"/>
                <w:bCs/>
                <w:sz w:val="20"/>
                <w:szCs w:val="20"/>
                <w:lang w:val="id-ID"/>
              </w:rPr>
            </w:pPr>
            <w:r w:rsidRPr="00BA5911">
              <w:rPr>
                <w:rFonts w:ascii="Avenir Next LT Pro" w:eastAsiaTheme="majorEastAsia" w:hAnsi="Avenir Next LT Pro"/>
                <w:bCs/>
                <w:sz w:val="20"/>
                <w:szCs w:val="20"/>
                <w:lang w:val="id-ID"/>
              </w:rPr>
              <w:t>1</w:t>
            </w:r>
          </w:p>
        </w:tc>
        <w:tc>
          <w:tcPr>
            <w:tcW w:w="8984" w:type="dxa"/>
            <w:tcBorders>
              <w:top w:val="single" w:sz="4" w:space="0" w:color="auto"/>
              <w:bottom w:val="nil"/>
            </w:tcBorders>
          </w:tcPr>
          <w:p w14:paraId="4487AE0F" w14:textId="77777777" w:rsidR="009757DF" w:rsidRPr="00BA5911" w:rsidRDefault="009757DF" w:rsidP="00A34C9B">
            <w:pPr>
              <w:jc w:val="both"/>
              <w:rPr>
                <w:rFonts w:ascii="Avenir Next LT Pro" w:eastAsiaTheme="majorEastAsia" w:hAnsi="Avenir Next LT Pro"/>
                <w:bCs/>
                <w:sz w:val="20"/>
                <w:szCs w:val="20"/>
                <w:lang w:val="id-ID"/>
              </w:rPr>
            </w:pPr>
            <w:r w:rsidRPr="00BA5911">
              <w:rPr>
                <w:rFonts w:ascii="Avenir Next LT Pro" w:eastAsiaTheme="majorEastAsia" w:hAnsi="Avenir Next LT Pro"/>
                <w:bCs/>
                <w:sz w:val="20"/>
                <w:szCs w:val="20"/>
                <w:lang w:val="id-ID"/>
              </w:rPr>
              <w:t xml:space="preserve">Punyusun Atom (Elektron, Proton dan Neutron) </w:t>
            </w:r>
          </w:p>
        </w:tc>
      </w:tr>
      <w:tr w:rsidR="009757DF" w:rsidRPr="00BA5911" w14:paraId="47B790E1" w14:textId="77777777" w:rsidTr="00A34C9B">
        <w:tc>
          <w:tcPr>
            <w:tcW w:w="514" w:type="dxa"/>
            <w:tcBorders>
              <w:top w:val="nil"/>
              <w:bottom w:val="nil"/>
            </w:tcBorders>
          </w:tcPr>
          <w:p w14:paraId="77FD0A6D" w14:textId="77777777" w:rsidR="009757DF" w:rsidRPr="00BA5911" w:rsidRDefault="009757DF" w:rsidP="00A34C9B">
            <w:pPr>
              <w:jc w:val="center"/>
              <w:rPr>
                <w:rFonts w:ascii="Avenir Next LT Pro" w:eastAsiaTheme="majorEastAsia" w:hAnsi="Avenir Next LT Pro"/>
                <w:bCs/>
                <w:sz w:val="20"/>
                <w:szCs w:val="20"/>
                <w:lang w:val="id-ID"/>
              </w:rPr>
            </w:pPr>
            <w:r w:rsidRPr="00BA5911">
              <w:rPr>
                <w:rFonts w:ascii="Avenir Next LT Pro" w:eastAsiaTheme="majorEastAsia" w:hAnsi="Avenir Next LT Pro"/>
                <w:bCs/>
                <w:sz w:val="20"/>
                <w:szCs w:val="20"/>
                <w:lang w:val="id-ID"/>
              </w:rPr>
              <w:t>2</w:t>
            </w:r>
          </w:p>
        </w:tc>
        <w:tc>
          <w:tcPr>
            <w:tcW w:w="8984" w:type="dxa"/>
            <w:tcBorders>
              <w:top w:val="nil"/>
              <w:bottom w:val="nil"/>
            </w:tcBorders>
          </w:tcPr>
          <w:p w14:paraId="4185DE8D" w14:textId="77777777" w:rsidR="009757DF" w:rsidRPr="00BA5911" w:rsidRDefault="009757DF" w:rsidP="00A34C9B">
            <w:pPr>
              <w:jc w:val="both"/>
              <w:rPr>
                <w:rFonts w:ascii="Avenir Next LT Pro" w:eastAsiaTheme="majorEastAsia" w:hAnsi="Avenir Next LT Pro"/>
                <w:bCs/>
                <w:sz w:val="20"/>
                <w:szCs w:val="20"/>
                <w:lang w:val="id-ID"/>
              </w:rPr>
            </w:pPr>
            <w:r w:rsidRPr="00BA5911">
              <w:rPr>
                <w:rFonts w:ascii="Avenir Next LT Pro" w:eastAsiaTheme="majorEastAsia" w:hAnsi="Avenir Next LT Pro"/>
                <w:bCs/>
                <w:sz w:val="20"/>
                <w:szCs w:val="20"/>
                <w:lang w:val="id-ID"/>
              </w:rPr>
              <w:t>Nomor Massa dan Nomor Atom</w:t>
            </w:r>
          </w:p>
        </w:tc>
      </w:tr>
      <w:tr w:rsidR="009757DF" w:rsidRPr="00BA5911" w14:paraId="6A64351D" w14:textId="77777777" w:rsidTr="00A34C9B">
        <w:tc>
          <w:tcPr>
            <w:tcW w:w="514" w:type="dxa"/>
            <w:tcBorders>
              <w:top w:val="nil"/>
              <w:bottom w:val="nil"/>
            </w:tcBorders>
          </w:tcPr>
          <w:p w14:paraId="683DD06B" w14:textId="77777777" w:rsidR="009757DF" w:rsidRPr="00BA5911" w:rsidRDefault="009757DF" w:rsidP="00A34C9B">
            <w:pPr>
              <w:jc w:val="center"/>
              <w:rPr>
                <w:rFonts w:ascii="Avenir Next LT Pro" w:eastAsiaTheme="majorEastAsia" w:hAnsi="Avenir Next LT Pro"/>
                <w:bCs/>
                <w:sz w:val="20"/>
                <w:szCs w:val="20"/>
                <w:lang w:val="id-ID"/>
              </w:rPr>
            </w:pPr>
            <w:r w:rsidRPr="00BA5911">
              <w:rPr>
                <w:rFonts w:ascii="Avenir Next LT Pro" w:eastAsiaTheme="majorEastAsia" w:hAnsi="Avenir Next LT Pro"/>
                <w:bCs/>
                <w:sz w:val="20"/>
                <w:szCs w:val="20"/>
                <w:lang w:val="id-ID"/>
              </w:rPr>
              <w:t>3</w:t>
            </w:r>
          </w:p>
        </w:tc>
        <w:tc>
          <w:tcPr>
            <w:tcW w:w="8984" w:type="dxa"/>
            <w:tcBorders>
              <w:top w:val="nil"/>
              <w:bottom w:val="nil"/>
            </w:tcBorders>
          </w:tcPr>
          <w:p w14:paraId="26717A0E" w14:textId="77777777" w:rsidR="009757DF" w:rsidRPr="00BA5911" w:rsidRDefault="009757DF" w:rsidP="00A34C9B">
            <w:pPr>
              <w:jc w:val="both"/>
              <w:rPr>
                <w:rFonts w:ascii="Avenir Next LT Pro" w:eastAsiaTheme="majorEastAsia" w:hAnsi="Avenir Next LT Pro"/>
                <w:bCs/>
                <w:sz w:val="20"/>
                <w:szCs w:val="20"/>
                <w:lang w:val="id-ID"/>
              </w:rPr>
            </w:pPr>
            <w:r w:rsidRPr="00BA5911">
              <w:rPr>
                <w:rFonts w:ascii="Avenir Next LT Pro" w:eastAsiaTheme="majorEastAsia" w:hAnsi="Avenir Next LT Pro"/>
                <w:bCs/>
                <w:sz w:val="20"/>
                <w:szCs w:val="20"/>
                <w:lang w:val="id-ID"/>
              </w:rPr>
              <w:t xml:space="preserve">Isotop, Isobar dan Isoton </w:t>
            </w:r>
          </w:p>
        </w:tc>
      </w:tr>
      <w:tr w:rsidR="009757DF" w:rsidRPr="00BA5911" w14:paraId="736CA171" w14:textId="77777777" w:rsidTr="00A34C9B">
        <w:tc>
          <w:tcPr>
            <w:tcW w:w="514" w:type="dxa"/>
            <w:tcBorders>
              <w:top w:val="nil"/>
              <w:bottom w:val="nil"/>
            </w:tcBorders>
          </w:tcPr>
          <w:p w14:paraId="2156850F" w14:textId="77777777" w:rsidR="009757DF" w:rsidRPr="00BA5911" w:rsidRDefault="009757DF" w:rsidP="00A34C9B">
            <w:pPr>
              <w:jc w:val="center"/>
              <w:rPr>
                <w:rFonts w:ascii="Avenir Next LT Pro" w:eastAsiaTheme="majorEastAsia" w:hAnsi="Avenir Next LT Pro"/>
                <w:bCs/>
                <w:sz w:val="20"/>
                <w:szCs w:val="20"/>
                <w:lang w:val="id-ID"/>
              </w:rPr>
            </w:pPr>
            <w:r w:rsidRPr="00BA5911">
              <w:rPr>
                <w:rFonts w:ascii="Avenir Next LT Pro" w:eastAsiaTheme="majorEastAsia" w:hAnsi="Avenir Next LT Pro"/>
                <w:bCs/>
                <w:sz w:val="20"/>
                <w:szCs w:val="20"/>
                <w:lang w:val="id-ID"/>
              </w:rPr>
              <w:t>4</w:t>
            </w:r>
          </w:p>
        </w:tc>
        <w:tc>
          <w:tcPr>
            <w:tcW w:w="8984" w:type="dxa"/>
            <w:tcBorders>
              <w:top w:val="nil"/>
              <w:bottom w:val="nil"/>
            </w:tcBorders>
          </w:tcPr>
          <w:p w14:paraId="0F3B5D07" w14:textId="77777777" w:rsidR="009757DF" w:rsidRPr="00BA5911" w:rsidRDefault="009757DF" w:rsidP="00A34C9B">
            <w:pPr>
              <w:jc w:val="both"/>
              <w:rPr>
                <w:rFonts w:ascii="Avenir Next LT Pro" w:eastAsiaTheme="majorEastAsia" w:hAnsi="Avenir Next LT Pro"/>
                <w:bCs/>
                <w:sz w:val="20"/>
                <w:szCs w:val="20"/>
                <w:lang w:val="id-ID"/>
              </w:rPr>
            </w:pPr>
            <w:r w:rsidRPr="00BA5911">
              <w:rPr>
                <w:rFonts w:ascii="Avenir Next LT Pro" w:eastAsiaTheme="majorEastAsia" w:hAnsi="Avenir Next LT Pro"/>
                <w:bCs/>
                <w:sz w:val="20"/>
                <w:szCs w:val="20"/>
                <w:lang w:val="id-ID"/>
              </w:rPr>
              <w:t>Perkembangan Model Atom</w:t>
            </w:r>
          </w:p>
        </w:tc>
      </w:tr>
      <w:tr w:rsidR="009757DF" w:rsidRPr="00BA5911" w14:paraId="40A4F2CD" w14:textId="77777777" w:rsidTr="00A34C9B">
        <w:tc>
          <w:tcPr>
            <w:tcW w:w="514" w:type="dxa"/>
            <w:tcBorders>
              <w:top w:val="nil"/>
            </w:tcBorders>
          </w:tcPr>
          <w:p w14:paraId="297A6C54" w14:textId="77777777" w:rsidR="009757DF" w:rsidRPr="00BA5911" w:rsidRDefault="009757DF" w:rsidP="00A34C9B">
            <w:pPr>
              <w:jc w:val="center"/>
              <w:rPr>
                <w:rFonts w:ascii="Avenir Next LT Pro" w:eastAsiaTheme="majorEastAsia" w:hAnsi="Avenir Next LT Pro"/>
                <w:bCs/>
                <w:sz w:val="20"/>
                <w:szCs w:val="20"/>
                <w:lang w:val="id-ID"/>
              </w:rPr>
            </w:pPr>
            <w:r w:rsidRPr="00BA5911">
              <w:rPr>
                <w:rFonts w:ascii="Avenir Next LT Pro" w:eastAsiaTheme="majorEastAsia" w:hAnsi="Avenir Next LT Pro"/>
                <w:bCs/>
                <w:sz w:val="20"/>
                <w:szCs w:val="20"/>
                <w:lang w:val="id-ID"/>
              </w:rPr>
              <w:t>5</w:t>
            </w:r>
          </w:p>
        </w:tc>
        <w:tc>
          <w:tcPr>
            <w:tcW w:w="8984" w:type="dxa"/>
            <w:tcBorders>
              <w:top w:val="nil"/>
            </w:tcBorders>
          </w:tcPr>
          <w:p w14:paraId="589AAB28" w14:textId="77777777" w:rsidR="009757DF" w:rsidRPr="00BA5911" w:rsidRDefault="009757DF" w:rsidP="00A34C9B">
            <w:pPr>
              <w:jc w:val="both"/>
              <w:rPr>
                <w:rFonts w:ascii="Avenir Next LT Pro" w:eastAsiaTheme="majorEastAsia" w:hAnsi="Avenir Next LT Pro"/>
                <w:bCs/>
                <w:sz w:val="20"/>
                <w:szCs w:val="20"/>
                <w:lang w:val="id-ID"/>
              </w:rPr>
            </w:pPr>
            <w:r w:rsidRPr="00BA5911">
              <w:rPr>
                <w:rFonts w:ascii="Avenir Next LT Pro" w:eastAsiaTheme="majorEastAsia" w:hAnsi="Avenir Next LT Pro"/>
                <w:bCs/>
                <w:sz w:val="20"/>
                <w:szCs w:val="20"/>
                <w:lang w:val="id-ID"/>
              </w:rPr>
              <w:t>Konfigurasi elektron</w:t>
            </w:r>
          </w:p>
        </w:tc>
      </w:tr>
    </w:tbl>
    <w:p w14:paraId="489408C2" w14:textId="77777777" w:rsidR="009757DF" w:rsidRDefault="009757DF" w:rsidP="009757DF">
      <w:pPr>
        <w:tabs>
          <w:tab w:val="left" w:leader="dot" w:pos="7938"/>
        </w:tabs>
        <w:jc w:val="both"/>
        <w:rPr>
          <w:rFonts w:ascii="Avenir Next LT Pro" w:hAnsi="Avenir Next LT Pro"/>
          <w:noProof/>
          <w:sz w:val="20"/>
          <w:szCs w:val="20"/>
          <w:lang w:val="en-US"/>
        </w:rPr>
      </w:pPr>
    </w:p>
    <w:p w14:paraId="652C7D4E" w14:textId="77777777" w:rsidR="009757DF" w:rsidRPr="009757DF" w:rsidRDefault="009757DF" w:rsidP="00E26593">
      <w:pPr>
        <w:ind w:firstLine="284"/>
        <w:jc w:val="both"/>
        <w:rPr>
          <w:rFonts w:ascii="Avenir Next LT Pro" w:hAnsi="Avenir Next LT Pro"/>
          <w:noProof/>
          <w:sz w:val="20"/>
          <w:szCs w:val="20"/>
          <w:lang w:val="en-US"/>
        </w:rPr>
      </w:pPr>
      <w:r w:rsidRPr="009757DF">
        <w:rPr>
          <w:rFonts w:ascii="Avenir Next LT Pro" w:hAnsi="Avenir Next LT Pro"/>
          <w:noProof/>
          <w:sz w:val="20"/>
          <w:szCs w:val="20"/>
          <w:lang w:val="en-US"/>
        </w:rPr>
        <w:t xml:space="preserve">Setelah menyusun materi secara berurutan sesuai indikator, selanjutnya menentukan warna latar yang akan digunakan, yaitu menggunakan warna-warna vintage yang umumnya didominasi dengan warna-warna cenderung kalem atau warna pastel [7]. Kemudian peneliti mencari gambar-gambar yang menarik serta video dan juga contoh soal yang berkaitan dengan materi. Hal ini sependapat dengan pernyataan Doyle, (2017) bahwa gambar, video dan tautan dari sumber luar dapat ditambahkan ke google slide agar menciptakan media yang menarik [5]. Perangkat keras yang diperlukan berupa 1 unit laptop, sedangkan perangkat lunak yang digunakan yaitu google slide. Rancangan awal media pembelajaran interaktif berbasis google slide yaitu: (1) Halaman pertama terdapat petunjuk pemakaian media google slide, (2) Halaman kedua, terdapat menu home yang berisi judul, indikator, tujuan pembelajaran dan sub materi. Masing-masing point disertai hyperlink dan (3) Halaman berikutnya berisi penjelasan setiap sub materi </w:t>
      </w:r>
      <w:r w:rsidRPr="009757DF">
        <w:rPr>
          <w:rFonts w:ascii="Avenir Next LT Pro" w:hAnsi="Avenir Next LT Pro"/>
          <w:noProof/>
          <w:sz w:val="20"/>
          <w:szCs w:val="20"/>
          <w:lang w:val="en-US"/>
        </w:rPr>
        <w:t xml:space="preserve">yang sudah dilengkapi dengan video pembahasan, audio, contoh soal dan tugas rumah serta terdapat tempat pengumpulan tugas. </w:t>
      </w:r>
    </w:p>
    <w:p w14:paraId="76D007DA" w14:textId="77777777" w:rsidR="009757DF" w:rsidRPr="009757DF" w:rsidRDefault="009757DF" w:rsidP="009757DF">
      <w:pPr>
        <w:tabs>
          <w:tab w:val="left" w:leader="dot" w:pos="7938"/>
        </w:tabs>
        <w:jc w:val="both"/>
        <w:rPr>
          <w:rFonts w:ascii="Avenir Next LT Pro" w:hAnsi="Avenir Next LT Pro"/>
          <w:noProof/>
          <w:sz w:val="20"/>
          <w:szCs w:val="20"/>
          <w:lang w:val="en-US"/>
        </w:rPr>
      </w:pPr>
    </w:p>
    <w:p w14:paraId="25CA3354" w14:textId="77777777" w:rsidR="009757DF" w:rsidRPr="00E26593" w:rsidRDefault="009757DF" w:rsidP="009757DF">
      <w:pPr>
        <w:tabs>
          <w:tab w:val="left" w:leader="dot" w:pos="7938"/>
        </w:tabs>
        <w:jc w:val="both"/>
        <w:rPr>
          <w:rFonts w:ascii="Avenir Next LT Pro" w:hAnsi="Avenir Next LT Pro"/>
          <w:i/>
          <w:iCs/>
          <w:noProof/>
          <w:sz w:val="20"/>
          <w:szCs w:val="20"/>
          <w:lang w:val="en-US"/>
        </w:rPr>
      </w:pPr>
      <w:r w:rsidRPr="00E26593">
        <w:rPr>
          <w:rFonts w:ascii="Avenir Next LT Pro" w:hAnsi="Avenir Next LT Pro"/>
          <w:i/>
          <w:iCs/>
          <w:noProof/>
          <w:sz w:val="20"/>
          <w:szCs w:val="20"/>
          <w:lang w:val="en-US"/>
        </w:rPr>
        <w:t>Tahap Pengembangan (Development)</w:t>
      </w:r>
    </w:p>
    <w:p w14:paraId="591FDE2D" w14:textId="77777777" w:rsidR="009757DF" w:rsidRPr="009757DF" w:rsidRDefault="009757DF" w:rsidP="00E26593">
      <w:pPr>
        <w:ind w:firstLine="284"/>
        <w:jc w:val="both"/>
        <w:rPr>
          <w:rFonts w:ascii="Avenir Next LT Pro" w:hAnsi="Avenir Next LT Pro"/>
          <w:noProof/>
          <w:sz w:val="20"/>
          <w:szCs w:val="20"/>
          <w:lang w:val="en-US"/>
        </w:rPr>
      </w:pPr>
      <w:r w:rsidRPr="00E26593">
        <w:rPr>
          <w:rFonts w:ascii="Avenir Next LT Pro" w:hAnsi="Avenir Next LT Pro"/>
          <w:noProof/>
          <w:sz w:val="20"/>
          <w:szCs w:val="20"/>
          <w:lang w:val="id-ID"/>
        </w:rPr>
        <w:t>Tahap</w:t>
      </w:r>
      <w:r w:rsidRPr="009757DF">
        <w:rPr>
          <w:rFonts w:ascii="Avenir Next LT Pro" w:hAnsi="Avenir Next LT Pro"/>
          <w:noProof/>
          <w:sz w:val="20"/>
          <w:szCs w:val="20"/>
          <w:lang w:val="en-US"/>
        </w:rPr>
        <w:t xml:space="preserve"> pengembangan merupakan tahap lanjutan dari perancangan. Melalui tahap ini, maka media dikembangkan sesuai dengan rancangan yang sudah disusun sebelumnya [24]. Adapun tahapan pengembangan dimulai dengan membuka platform google slide. Setelah itu menentukan tema, dan dilanjutkan dengan menambahkan gambar serta hyperlink yang bersangkutan dengan materi yang dijelaskan. Setelah semua selesai maka media divalidasi oleh validator ahli.</w:t>
      </w:r>
    </w:p>
    <w:p w14:paraId="369B5B2F" w14:textId="77777777" w:rsidR="009757DF" w:rsidRPr="009757DF" w:rsidRDefault="009757DF" w:rsidP="00E26593">
      <w:pPr>
        <w:ind w:firstLine="284"/>
        <w:jc w:val="both"/>
        <w:rPr>
          <w:rFonts w:ascii="Avenir Next LT Pro" w:hAnsi="Avenir Next LT Pro"/>
          <w:noProof/>
          <w:sz w:val="20"/>
          <w:szCs w:val="20"/>
          <w:lang w:val="en-US"/>
        </w:rPr>
      </w:pPr>
      <w:r w:rsidRPr="009757DF">
        <w:rPr>
          <w:rFonts w:ascii="Avenir Next LT Pro" w:hAnsi="Avenir Next LT Pro"/>
          <w:noProof/>
          <w:sz w:val="20"/>
          <w:szCs w:val="20"/>
          <w:lang w:val="en-US"/>
        </w:rPr>
        <w:t xml:space="preserve">Pengembangan media google slide kemudian diperbaiki sesuai saran [3]. Adapun saran yang diberikan validator ahli meliputi penulisan, penempatan tombol navigasi, hyperlink, dan juga penambahan soal kompetensi didalam media tersebut. Kurniawan, dkk (2018) menjelaskan bahwa “tahap revisi merupakan tahap akhir dari proses pengembangan yang bertujuan untuk memperbaiki kekurangan yang terdapat didalam suatu media” [10]. </w:t>
      </w:r>
    </w:p>
    <w:p w14:paraId="701CFBD9" w14:textId="596C0F7C" w:rsidR="009757DF" w:rsidRDefault="009757DF" w:rsidP="00E26593">
      <w:pPr>
        <w:ind w:firstLine="284"/>
        <w:jc w:val="both"/>
        <w:rPr>
          <w:rFonts w:ascii="Avenir Next LT Pro" w:hAnsi="Avenir Next LT Pro"/>
          <w:noProof/>
          <w:sz w:val="20"/>
          <w:szCs w:val="20"/>
          <w:lang w:val="en-US"/>
        </w:rPr>
      </w:pPr>
      <w:r w:rsidRPr="009757DF">
        <w:rPr>
          <w:rFonts w:ascii="Avenir Next LT Pro" w:hAnsi="Avenir Next LT Pro"/>
          <w:noProof/>
          <w:sz w:val="20"/>
          <w:szCs w:val="20"/>
          <w:lang w:val="en-US"/>
        </w:rPr>
        <w:t>Media google slide divalidasi oleh tiga orang validator ahli. Lembar validasi terbagi atas dua penilaian yakni penilaian materi dan penilaian media. Sebelum dibagikan peneliti terlebih dahulu menvalidasi lembar angket yang digunakan. Tujuan validasi media yaitu untuk menentukan efektivitas, efisiensi, dan penyempurnaan pemengembangan media google slide [26].</w:t>
      </w:r>
    </w:p>
    <w:p w14:paraId="219AF48C" w14:textId="77777777" w:rsidR="00E26593" w:rsidRDefault="00E26593" w:rsidP="00E26593">
      <w:pPr>
        <w:ind w:firstLine="284"/>
        <w:jc w:val="both"/>
        <w:rPr>
          <w:rFonts w:ascii="Avenir Next LT Pro" w:hAnsi="Avenir Next LT Pro"/>
          <w:noProof/>
          <w:sz w:val="20"/>
          <w:szCs w:val="20"/>
          <w:lang w:val="en-US"/>
        </w:rPr>
      </w:pPr>
    </w:p>
    <w:p w14:paraId="2DB83103" w14:textId="6435F09D" w:rsidR="009757DF" w:rsidRDefault="009757DF" w:rsidP="009757DF">
      <w:pPr>
        <w:tabs>
          <w:tab w:val="left" w:leader="dot" w:pos="7938"/>
        </w:tabs>
        <w:jc w:val="both"/>
        <w:rPr>
          <w:rFonts w:ascii="Avenir Next LT Pro" w:hAnsi="Avenir Next LT Pro"/>
          <w:noProof/>
          <w:sz w:val="20"/>
          <w:szCs w:val="20"/>
          <w:lang w:val="en-US"/>
        </w:rPr>
      </w:pPr>
      <w:r w:rsidRPr="00E26593">
        <w:rPr>
          <w:rFonts w:ascii="Avenir Next LT Pro" w:hAnsi="Avenir Next LT Pro"/>
          <w:b/>
          <w:bCs/>
          <w:noProof/>
          <w:sz w:val="20"/>
          <w:szCs w:val="20"/>
          <w:lang w:val="en-US"/>
        </w:rPr>
        <w:t>Tabel 3.</w:t>
      </w:r>
      <w:r w:rsidRPr="009757DF">
        <w:rPr>
          <w:rFonts w:ascii="Avenir Next LT Pro" w:hAnsi="Avenir Next LT Pro"/>
          <w:noProof/>
          <w:sz w:val="20"/>
          <w:szCs w:val="20"/>
          <w:lang w:val="en-US"/>
        </w:rPr>
        <w:t xml:space="preserve"> Hasil Persentase Validasi Media oleh Validator terhadap Aspek Tampilan dan Program</w:t>
      </w:r>
    </w:p>
    <w:tbl>
      <w:tblPr>
        <w:tblStyle w:val="TableGrid"/>
        <w:tblW w:w="4716" w:type="dxa"/>
        <w:tblInd w:w="10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427"/>
        <w:gridCol w:w="3009"/>
        <w:gridCol w:w="1280"/>
      </w:tblGrid>
      <w:tr w:rsidR="009757DF" w:rsidRPr="007342EE" w14:paraId="596DF306" w14:textId="77777777" w:rsidTr="007342EE">
        <w:trPr>
          <w:trHeight w:val="243"/>
        </w:trPr>
        <w:tc>
          <w:tcPr>
            <w:tcW w:w="427" w:type="dxa"/>
            <w:vMerge w:val="restart"/>
            <w:tcBorders>
              <w:bottom w:val="single" w:sz="4" w:space="0" w:color="auto"/>
            </w:tcBorders>
            <w:vAlign w:val="center"/>
          </w:tcPr>
          <w:p w14:paraId="06FC13C5" w14:textId="77777777" w:rsidR="009757DF" w:rsidRPr="007342EE" w:rsidRDefault="009757DF" w:rsidP="00A34C9B">
            <w:pPr>
              <w:ind w:left="-108" w:right="-108"/>
              <w:jc w:val="center"/>
              <w:rPr>
                <w:rFonts w:ascii="Avenir Next LT Pro" w:eastAsiaTheme="majorEastAsia" w:hAnsi="Avenir Next LT Pro"/>
                <w:bCs/>
                <w:color w:val="000000" w:themeColor="text1"/>
                <w:sz w:val="18"/>
                <w:szCs w:val="18"/>
                <w:lang w:val="id-ID"/>
              </w:rPr>
            </w:pPr>
            <w:r w:rsidRPr="007342EE">
              <w:rPr>
                <w:rFonts w:ascii="Avenir Next LT Pro" w:eastAsiaTheme="majorEastAsia" w:hAnsi="Avenir Next LT Pro"/>
                <w:bCs/>
                <w:color w:val="000000" w:themeColor="text1"/>
                <w:sz w:val="18"/>
                <w:szCs w:val="18"/>
                <w:lang w:val="id-ID"/>
              </w:rPr>
              <w:t>No</w:t>
            </w:r>
          </w:p>
        </w:tc>
        <w:tc>
          <w:tcPr>
            <w:tcW w:w="3009" w:type="dxa"/>
            <w:vMerge w:val="restart"/>
            <w:tcBorders>
              <w:bottom w:val="single" w:sz="4" w:space="0" w:color="auto"/>
            </w:tcBorders>
            <w:vAlign w:val="center"/>
          </w:tcPr>
          <w:p w14:paraId="0F8F25AA" w14:textId="77777777" w:rsidR="009757DF" w:rsidRPr="007342EE" w:rsidRDefault="009757DF" w:rsidP="00A34C9B">
            <w:pPr>
              <w:ind w:left="-108" w:right="-108"/>
              <w:jc w:val="center"/>
              <w:rPr>
                <w:rFonts w:ascii="Avenir Next LT Pro" w:eastAsiaTheme="majorEastAsia" w:hAnsi="Avenir Next LT Pro"/>
                <w:bCs/>
                <w:color w:val="000000" w:themeColor="text1"/>
                <w:sz w:val="18"/>
                <w:szCs w:val="18"/>
                <w:lang w:val="id-ID"/>
              </w:rPr>
            </w:pPr>
            <w:r w:rsidRPr="007342EE">
              <w:rPr>
                <w:rFonts w:ascii="Avenir Next LT Pro" w:eastAsiaTheme="majorEastAsia" w:hAnsi="Avenir Next LT Pro"/>
                <w:bCs/>
                <w:color w:val="000000" w:themeColor="text1"/>
                <w:sz w:val="18"/>
                <w:szCs w:val="18"/>
                <w:lang w:val="id-ID"/>
              </w:rPr>
              <w:t>Kriteria Penilaian</w:t>
            </w:r>
          </w:p>
        </w:tc>
        <w:tc>
          <w:tcPr>
            <w:tcW w:w="1280" w:type="dxa"/>
            <w:vMerge w:val="restart"/>
            <w:tcBorders>
              <w:bottom w:val="single" w:sz="4" w:space="0" w:color="auto"/>
            </w:tcBorders>
            <w:shd w:val="clear" w:color="auto" w:fill="auto"/>
            <w:vAlign w:val="center"/>
          </w:tcPr>
          <w:p w14:paraId="25B2DA50" w14:textId="6C4B485F" w:rsidR="009757DF" w:rsidRPr="007342EE" w:rsidRDefault="007342EE" w:rsidP="00A34C9B">
            <w:pPr>
              <w:ind w:left="-101"/>
              <w:jc w:val="center"/>
              <w:rPr>
                <w:rFonts w:ascii="Avenir Next LT Pro" w:eastAsiaTheme="majorEastAsia" w:hAnsi="Avenir Next LT Pro"/>
                <w:bCs/>
                <w:color w:val="000000" w:themeColor="text1"/>
                <w:sz w:val="18"/>
                <w:szCs w:val="18"/>
                <w:lang w:val="id-ID"/>
              </w:rPr>
            </w:pPr>
            <w:proofErr w:type="spellStart"/>
            <w:r>
              <w:rPr>
                <w:rFonts w:ascii="Avenir Next LT Pro" w:eastAsiaTheme="majorEastAsia" w:hAnsi="Avenir Next LT Pro"/>
                <w:bCs/>
                <w:color w:val="000000" w:themeColor="text1"/>
                <w:sz w:val="18"/>
                <w:szCs w:val="18"/>
                <w:lang w:val="en-US"/>
              </w:rPr>
              <w:t>Validitas</w:t>
            </w:r>
            <w:proofErr w:type="spellEnd"/>
            <w:r>
              <w:rPr>
                <w:rFonts w:ascii="Avenir Next LT Pro" w:eastAsiaTheme="majorEastAsia" w:hAnsi="Avenir Next LT Pro"/>
                <w:bCs/>
                <w:color w:val="000000" w:themeColor="text1"/>
                <w:sz w:val="18"/>
                <w:szCs w:val="18"/>
                <w:lang w:val="en-US"/>
              </w:rPr>
              <w:t xml:space="preserve"> </w:t>
            </w:r>
            <w:r w:rsidR="009757DF" w:rsidRPr="007342EE">
              <w:rPr>
                <w:rFonts w:ascii="Avenir Next LT Pro" w:eastAsiaTheme="majorEastAsia" w:hAnsi="Avenir Next LT Pro"/>
                <w:bCs/>
                <w:color w:val="000000" w:themeColor="text1"/>
                <w:sz w:val="18"/>
                <w:szCs w:val="18"/>
                <w:lang w:val="id-ID"/>
              </w:rPr>
              <w:t>(%)</w:t>
            </w:r>
          </w:p>
        </w:tc>
      </w:tr>
      <w:tr w:rsidR="009757DF" w:rsidRPr="007342EE" w14:paraId="05261C29" w14:textId="77777777" w:rsidTr="007342EE">
        <w:trPr>
          <w:trHeight w:val="243"/>
        </w:trPr>
        <w:tc>
          <w:tcPr>
            <w:tcW w:w="427" w:type="dxa"/>
            <w:vMerge/>
            <w:tcBorders>
              <w:top w:val="nil"/>
              <w:bottom w:val="single" w:sz="4" w:space="0" w:color="auto"/>
            </w:tcBorders>
          </w:tcPr>
          <w:p w14:paraId="6A1108DA" w14:textId="77777777" w:rsidR="009757DF" w:rsidRPr="007342EE" w:rsidRDefault="009757DF" w:rsidP="00A34C9B">
            <w:pPr>
              <w:ind w:left="-108" w:right="-108"/>
              <w:jc w:val="center"/>
              <w:rPr>
                <w:rFonts w:ascii="Avenir Next LT Pro" w:eastAsiaTheme="majorEastAsia" w:hAnsi="Avenir Next LT Pro"/>
                <w:bCs/>
                <w:color w:val="000000" w:themeColor="text1"/>
                <w:sz w:val="18"/>
                <w:szCs w:val="18"/>
                <w:lang w:val="id-ID"/>
              </w:rPr>
            </w:pPr>
          </w:p>
        </w:tc>
        <w:tc>
          <w:tcPr>
            <w:tcW w:w="3009" w:type="dxa"/>
            <w:vMerge/>
            <w:tcBorders>
              <w:top w:val="nil"/>
              <w:bottom w:val="single" w:sz="4" w:space="0" w:color="auto"/>
            </w:tcBorders>
            <w:vAlign w:val="center"/>
          </w:tcPr>
          <w:p w14:paraId="2A8D8949" w14:textId="77777777" w:rsidR="009757DF" w:rsidRPr="007342EE" w:rsidRDefault="009757DF" w:rsidP="00A34C9B">
            <w:pPr>
              <w:ind w:left="-108" w:right="-108"/>
              <w:jc w:val="center"/>
              <w:rPr>
                <w:rFonts w:ascii="Avenir Next LT Pro" w:eastAsiaTheme="majorEastAsia" w:hAnsi="Avenir Next LT Pro"/>
                <w:bCs/>
                <w:color w:val="000000" w:themeColor="text1"/>
                <w:sz w:val="18"/>
                <w:szCs w:val="18"/>
                <w:lang w:val="id-ID"/>
              </w:rPr>
            </w:pPr>
          </w:p>
        </w:tc>
        <w:tc>
          <w:tcPr>
            <w:tcW w:w="1280" w:type="dxa"/>
            <w:vMerge/>
            <w:tcBorders>
              <w:top w:val="nil"/>
              <w:bottom w:val="single" w:sz="4" w:space="0" w:color="auto"/>
            </w:tcBorders>
            <w:shd w:val="clear" w:color="auto" w:fill="auto"/>
          </w:tcPr>
          <w:p w14:paraId="4DEC8138" w14:textId="77777777" w:rsidR="009757DF" w:rsidRPr="007342EE" w:rsidRDefault="009757DF" w:rsidP="00A34C9B">
            <w:pPr>
              <w:ind w:left="-108" w:right="-108"/>
              <w:rPr>
                <w:rFonts w:ascii="Avenir Next LT Pro" w:eastAsiaTheme="majorEastAsia" w:hAnsi="Avenir Next LT Pro"/>
                <w:bCs/>
                <w:color w:val="FF0000"/>
                <w:sz w:val="18"/>
                <w:szCs w:val="18"/>
                <w:lang w:val="id-ID"/>
              </w:rPr>
            </w:pPr>
          </w:p>
        </w:tc>
      </w:tr>
      <w:tr w:rsidR="009757DF" w:rsidRPr="007342EE" w14:paraId="3300306E" w14:textId="77777777" w:rsidTr="007342EE">
        <w:tc>
          <w:tcPr>
            <w:tcW w:w="427" w:type="dxa"/>
            <w:tcBorders>
              <w:top w:val="single" w:sz="4" w:space="0" w:color="auto"/>
              <w:bottom w:val="nil"/>
            </w:tcBorders>
          </w:tcPr>
          <w:p w14:paraId="7BC58E27" w14:textId="77777777" w:rsidR="009757DF" w:rsidRPr="007342EE" w:rsidRDefault="009757DF" w:rsidP="00A34C9B">
            <w:pPr>
              <w:ind w:left="-108" w:right="-108"/>
              <w:jc w:val="center"/>
              <w:rPr>
                <w:rFonts w:ascii="Avenir Next LT Pro" w:eastAsiaTheme="majorEastAsia" w:hAnsi="Avenir Next LT Pro"/>
                <w:bCs/>
                <w:color w:val="000000" w:themeColor="text1"/>
                <w:sz w:val="18"/>
                <w:szCs w:val="18"/>
                <w:lang w:val="id-ID"/>
              </w:rPr>
            </w:pPr>
            <w:r w:rsidRPr="007342EE">
              <w:rPr>
                <w:rFonts w:ascii="Avenir Next LT Pro" w:eastAsiaTheme="majorEastAsia" w:hAnsi="Avenir Next LT Pro"/>
                <w:bCs/>
                <w:color w:val="000000" w:themeColor="text1"/>
                <w:sz w:val="18"/>
                <w:szCs w:val="18"/>
                <w:lang w:val="id-ID"/>
              </w:rPr>
              <w:t>1</w:t>
            </w:r>
          </w:p>
        </w:tc>
        <w:tc>
          <w:tcPr>
            <w:tcW w:w="3009" w:type="dxa"/>
            <w:tcBorders>
              <w:top w:val="single" w:sz="4" w:space="0" w:color="auto"/>
              <w:bottom w:val="nil"/>
            </w:tcBorders>
            <w:vAlign w:val="center"/>
          </w:tcPr>
          <w:p w14:paraId="64EB58DD" w14:textId="77777777" w:rsidR="009757DF" w:rsidRPr="007342EE" w:rsidRDefault="009757DF" w:rsidP="00A34C9B">
            <w:pPr>
              <w:rPr>
                <w:rFonts w:ascii="Avenir Next LT Pro" w:hAnsi="Avenir Next LT Pro"/>
                <w:color w:val="000000"/>
                <w:sz w:val="18"/>
                <w:szCs w:val="18"/>
                <w:lang w:val="id-ID"/>
              </w:rPr>
            </w:pPr>
            <w:r w:rsidRPr="007342EE">
              <w:rPr>
                <w:rFonts w:ascii="Avenir Next LT Pro" w:hAnsi="Avenir Next LT Pro"/>
                <w:color w:val="000000"/>
                <w:sz w:val="18"/>
                <w:szCs w:val="18"/>
                <w:lang w:val="id-ID"/>
              </w:rPr>
              <w:t>Petunjuk penggunaan media dapat dipahami</w:t>
            </w:r>
          </w:p>
        </w:tc>
        <w:tc>
          <w:tcPr>
            <w:tcW w:w="1280" w:type="dxa"/>
            <w:vMerge w:val="restart"/>
            <w:tcBorders>
              <w:top w:val="single" w:sz="4" w:space="0" w:color="auto"/>
              <w:bottom w:val="nil"/>
            </w:tcBorders>
            <w:shd w:val="clear" w:color="auto" w:fill="auto"/>
            <w:vAlign w:val="center"/>
          </w:tcPr>
          <w:p w14:paraId="76BFB142" w14:textId="77777777" w:rsidR="009757DF" w:rsidRPr="007342EE" w:rsidRDefault="009757DF" w:rsidP="00A34C9B">
            <w:pPr>
              <w:ind w:left="-108" w:right="-108"/>
              <w:jc w:val="center"/>
              <w:rPr>
                <w:rFonts w:ascii="Avenir Next LT Pro" w:eastAsiaTheme="majorEastAsia" w:hAnsi="Avenir Next LT Pro"/>
                <w:bCs/>
                <w:color w:val="FF0000"/>
                <w:sz w:val="18"/>
                <w:szCs w:val="18"/>
                <w:lang w:val="id-ID"/>
              </w:rPr>
            </w:pPr>
            <w:r w:rsidRPr="007342EE">
              <w:rPr>
                <w:rFonts w:ascii="Avenir Next LT Pro" w:eastAsiaTheme="majorEastAsia" w:hAnsi="Avenir Next LT Pro"/>
                <w:bCs/>
                <w:sz w:val="18"/>
                <w:szCs w:val="18"/>
                <w:lang w:val="id-ID"/>
              </w:rPr>
              <w:t>90</w:t>
            </w:r>
          </w:p>
        </w:tc>
      </w:tr>
      <w:tr w:rsidR="009757DF" w:rsidRPr="007342EE" w14:paraId="7D4FB6D6" w14:textId="77777777" w:rsidTr="009757DF">
        <w:tc>
          <w:tcPr>
            <w:tcW w:w="427" w:type="dxa"/>
            <w:tcBorders>
              <w:top w:val="nil"/>
              <w:bottom w:val="nil"/>
            </w:tcBorders>
          </w:tcPr>
          <w:p w14:paraId="294EC4C1" w14:textId="77777777" w:rsidR="009757DF" w:rsidRPr="007342EE" w:rsidRDefault="009757DF" w:rsidP="00A34C9B">
            <w:pPr>
              <w:ind w:left="-108" w:right="-108"/>
              <w:jc w:val="center"/>
              <w:rPr>
                <w:rFonts w:ascii="Avenir Next LT Pro" w:eastAsiaTheme="majorEastAsia" w:hAnsi="Avenir Next LT Pro"/>
                <w:bCs/>
                <w:color w:val="000000" w:themeColor="text1"/>
                <w:sz w:val="18"/>
                <w:szCs w:val="18"/>
                <w:lang w:val="id-ID"/>
              </w:rPr>
            </w:pPr>
            <w:r w:rsidRPr="007342EE">
              <w:rPr>
                <w:rFonts w:ascii="Avenir Next LT Pro" w:eastAsiaTheme="majorEastAsia" w:hAnsi="Avenir Next LT Pro"/>
                <w:bCs/>
                <w:color w:val="000000" w:themeColor="text1"/>
                <w:sz w:val="18"/>
                <w:szCs w:val="18"/>
                <w:lang w:val="id-ID"/>
              </w:rPr>
              <w:t>2</w:t>
            </w:r>
          </w:p>
        </w:tc>
        <w:tc>
          <w:tcPr>
            <w:tcW w:w="3009" w:type="dxa"/>
            <w:tcBorders>
              <w:top w:val="nil"/>
              <w:bottom w:val="nil"/>
            </w:tcBorders>
            <w:vAlign w:val="center"/>
          </w:tcPr>
          <w:p w14:paraId="4DDEDCF4" w14:textId="77777777" w:rsidR="009757DF" w:rsidRPr="007342EE" w:rsidRDefault="009757DF" w:rsidP="00A34C9B">
            <w:pPr>
              <w:jc w:val="both"/>
              <w:rPr>
                <w:rFonts w:ascii="Avenir Next LT Pro" w:hAnsi="Avenir Next LT Pro"/>
                <w:color w:val="000000"/>
                <w:sz w:val="18"/>
                <w:szCs w:val="18"/>
                <w:lang w:val="id-ID"/>
              </w:rPr>
            </w:pPr>
            <w:r w:rsidRPr="007342EE">
              <w:rPr>
                <w:rFonts w:ascii="Avenir Next LT Pro" w:hAnsi="Avenir Next LT Pro"/>
                <w:color w:val="000000"/>
                <w:sz w:val="18"/>
                <w:szCs w:val="18"/>
                <w:lang w:val="id-ID"/>
              </w:rPr>
              <w:t>Teks dan tulisan dapat dibaca dengan jelas</w:t>
            </w:r>
          </w:p>
        </w:tc>
        <w:tc>
          <w:tcPr>
            <w:tcW w:w="1280" w:type="dxa"/>
            <w:vMerge/>
            <w:tcBorders>
              <w:top w:val="nil"/>
              <w:bottom w:val="nil"/>
            </w:tcBorders>
            <w:shd w:val="clear" w:color="auto" w:fill="auto"/>
          </w:tcPr>
          <w:p w14:paraId="068D7F0D" w14:textId="77777777" w:rsidR="009757DF" w:rsidRPr="007342EE" w:rsidRDefault="009757DF" w:rsidP="00A34C9B">
            <w:pPr>
              <w:ind w:left="-108" w:right="-108"/>
              <w:jc w:val="center"/>
              <w:rPr>
                <w:rFonts w:ascii="Avenir Next LT Pro" w:eastAsiaTheme="majorEastAsia" w:hAnsi="Avenir Next LT Pro"/>
                <w:bCs/>
                <w:color w:val="FF0000"/>
                <w:sz w:val="18"/>
                <w:szCs w:val="18"/>
                <w:lang w:val="id-ID"/>
              </w:rPr>
            </w:pPr>
          </w:p>
        </w:tc>
      </w:tr>
      <w:tr w:rsidR="009757DF" w:rsidRPr="007342EE" w14:paraId="26A75FF5" w14:textId="77777777" w:rsidTr="009757DF">
        <w:tc>
          <w:tcPr>
            <w:tcW w:w="427" w:type="dxa"/>
            <w:tcBorders>
              <w:top w:val="nil"/>
              <w:bottom w:val="nil"/>
            </w:tcBorders>
          </w:tcPr>
          <w:p w14:paraId="76263AE2" w14:textId="77777777" w:rsidR="009757DF" w:rsidRPr="007342EE" w:rsidRDefault="009757DF" w:rsidP="00A34C9B">
            <w:pPr>
              <w:ind w:left="-108" w:right="-108"/>
              <w:jc w:val="center"/>
              <w:rPr>
                <w:rFonts w:ascii="Avenir Next LT Pro" w:eastAsiaTheme="majorEastAsia" w:hAnsi="Avenir Next LT Pro"/>
                <w:bCs/>
                <w:color w:val="000000" w:themeColor="text1"/>
                <w:sz w:val="18"/>
                <w:szCs w:val="18"/>
                <w:lang w:val="id-ID"/>
              </w:rPr>
            </w:pPr>
            <w:r w:rsidRPr="007342EE">
              <w:rPr>
                <w:rFonts w:ascii="Avenir Next LT Pro" w:eastAsiaTheme="majorEastAsia" w:hAnsi="Avenir Next LT Pro"/>
                <w:bCs/>
                <w:color w:val="000000" w:themeColor="text1"/>
                <w:sz w:val="18"/>
                <w:szCs w:val="18"/>
                <w:lang w:val="id-ID"/>
              </w:rPr>
              <w:t>3</w:t>
            </w:r>
          </w:p>
        </w:tc>
        <w:tc>
          <w:tcPr>
            <w:tcW w:w="3009" w:type="dxa"/>
            <w:tcBorders>
              <w:top w:val="nil"/>
              <w:bottom w:val="nil"/>
            </w:tcBorders>
            <w:vAlign w:val="center"/>
          </w:tcPr>
          <w:p w14:paraId="33ADD5C8" w14:textId="77777777" w:rsidR="009757DF" w:rsidRPr="007342EE" w:rsidRDefault="009757DF" w:rsidP="00A34C9B">
            <w:pPr>
              <w:jc w:val="both"/>
              <w:rPr>
                <w:rFonts w:ascii="Avenir Next LT Pro" w:hAnsi="Avenir Next LT Pro"/>
                <w:color w:val="000000"/>
                <w:sz w:val="18"/>
                <w:szCs w:val="18"/>
                <w:lang w:val="id-ID"/>
              </w:rPr>
            </w:pPr>
            <w:r w:rsidRPr="007342EE">
              <w:rPr>
                <w:rFonts w:ascii="Avenir Next LT Pro" w:hAnsi="Avenir Next LT Pro"/>
                <w:color w:val="000000"/>
                <w:sz w:val="18"/>
                <w:szCs w:val="18"/>
                <w:lang w:val="id-ID"/>
              </w:rPr>
              <w:t>Kualitas tampilan gambar bagus</w:t>
            </w:r>
          </w:p>
        </w:tc>
        <w:tc>
          <w:tcPr>
            <w:tcW w:w="1280" w:type="dxa"/>
            <w:vMerge/>
            <w:tcBorders>
              <w:top w:val="nil"/>
              <w:bottom w:val="nil"/>
            </w:tcBorders>
            <w:shd w:val="clear" w:color="auto" w:fill="auto"/>
          </w:tcPr>
          <w:p w14:paraId="53595F3C" w14:textId="77777777" w:rsidR="009757DF" w:rsidRPr="007342EE" w:rsidRDefault="009757DF" w:rsidP="00A34C9B">
            <w:pPr>
              <w:ind w:left="-108" w:right="-108"/>
              <w:jc w:val="center"/>
              <w:rPr>
                <w:rFonts w:ascii="Avenir Next LT Pro" w:eastAsiaTheme="majorEastAsia" w:hAnsi="Avenir Next LT Pro"/>
                <w:bCs/>
                <w:color w:val="FF0000"/>
                <w:sz w:val="18"/>
                <w:szCs w:val="18"/>
                <w:lang w:val="id-ID"/>
              </w:rPr>
            </w:pPr>
          </w:p>
        </w:tc>
      </w:tr>
      <w:tr w:rsidR="009757DF" w:rsidRPr="007342EE" w14:paraId="093F9D22" w14:textId="77777777" w:rsidTr="009757DF">
        <w:tc>
          <w:tcPr>
            <w:tcW w:w="427" w:type="dxa"/>
            <w:tcBorders>
              <w:top w:val="nil"/>
              <w:bottom w:val="nil"/>
            </w:tcBorders>
          </w:tcPr>
          <w:p w14:paraId="7E1907B3" w14:textId="77777777" w:rsidR="009757DF" w:rsidRPr="007342EE" w:rsidRDefault="009757DF" w:rsidP="00A34C9B">
            <w:pPr>
              <w:ind w:left="-108" w:right="-108"/>
              <w:jc w:val="center"/>
              <w:rPr>
                <w:rFonts w:ascii="Avenir Next LT Pro" w:eastAsiaTheme="majorEastAsia" w:hAnsi="Avenir Next LT Pro"/>
                <w:bCs/>
                <w:color w:val="000000" w:themeColor="text1"/>
                <w:sz w:val="18"/>
                <w:szCs w:val="18"/>
                <w:lang w:val="id-ID"/>
              </w:rPr>
            </w:pPr>
            <w:r w:rsidRPr="007342EE">
              <w:rPr>
                <w:rFonts w:ascii="Avenir Next LT Pro" w:eastAsiaTheme="majorEastAsia" w:hAnsi="Avenir Next LT Pro"/>
                <w:bCs/>
                <w:color w:val="000000" w:themeColor="text1"/>
                <w:sz w:val="18"/>
                <w:szCs w:val="18"/>
                <w:lang w:val="id-ID"/>
              </w:rPr>
              <w:t>4</w:t>
            </w:r>
          </w:p>
        </w:tc>
        <w:tc>
          <w:tcPr>
            <w:tcW w:w="3009" w:type="dxa"/>
            <w:tcBorders>
              <w:top w:val="nil"/>
              <w:bottom w:val="nil"/>
            </w:tcBorders>
            <w:vAlign w:val="center"/>
          </w:tcPr>
          <w:p w14:paraId="21496C18" w14:textId="77777777" w:rsidR="009757DF" w:rsidRPr="007342EE" w:rsidRDefault="009757DF" w:rsidP="00A34C9B">
            <w:pPr>
              <w:jc w:val="both"/>
              <w:rPr>
                <w:rFonts w:ascii="Avenir Next LT Pro" w:hAnsi="Avenir Next LT Pro"/>
                <w:color w:val="000000"/>
                <w:sz w:val="18"/>
                <w:szCs w:val="18"/>
                <w:lang w:val="id-ID"/>
              </w:rPr>
            </w:pPr>
            <w:r w:rsidRPr="007342EE">
              <w:rPr>
                <w:rFonts w:ascii="Avenir Next LT Pro" w:hAnsi="Avenir Next LT Pro"/>
                <w:color w:val="000000"/>
                <w:spacing w:val="1"/>
                <w:sz w:val="18"/>
                <w:szCs w:val="18"/>
                <w:lang w:val="id-ID"/>
              </w:rPr>
              <w:t>Warna font selaras dengan background</w:t>
            </w:r>
          </w:p>
        </w:tc>
        <w:tc>
          <w:tcPr>
            <w:tcW w:w="1280" w:type="dxa"/>
            <w:vMerge/>
            <w:tcBorders>
              <w:top w:val="nil"/>
              <w:bottom w:val="nil"/>
            </w:tcBorders>
            <w:shd w:val="clear" w:color="auto" w:fill="auto"/>
          </w:tcPr>
          <w:p w14:paraId="1F012044" w14:textId="77777777" w:rsidR="009757DF" w:rsidRPr="007342EE" w:rsidRDefault="009757DF" w:rsidP="00A34C9B">
            <w:pPr>
              <w:ind w:left="-108" w:right="-108"/>
              <w:jc w:val="center"/>
              <w:rPr>
                <w:rFonts w:ascii="Avenir Next LT Pro" w:eastAsiaTheme="majorEastAsia" w:hAnsi="Avenir Next LT Pro"/>
                <w:bCs/>
                <w:color w:val="FF0000"/>
                <w:sz w:val="18"/>
                <w:szCs w:val="18"/>
                <w:lang w:val="id-ID"/>
              </w:rPr>
            </w:pPr>
          </w:p>
        </w:tc>
      </w:tr>
      <w:tr w:rsidR="009757DF" w:rsidRPr="007342EE" w14:paraId="0A96AE11" w14:textId="77777777" w:rsidTr="007342EE">
        <w:tc>
          <w:tcPr>
            <w:tcW w:w="427" w:type="dxa"/>
            <w:tcBorders>
              <w:top w:val="nil"/>
              <w:bottom w:val="nil"/>
            </w:tcBorders>
          </w:tcPr>
          <w:p w14:paraId="687BDF51" w14:textId="77777777" w:rsidR="009757DF" w:rsidRPr="007342EE" w:rsidRDefault="009757DF" w:rsidP="00A34C9B">
            <w:pPr>
              <w:ind w:left="-108" w:right="-108"/>
              <w:jc w:val="center"/>
              <w:rPr>
                <w:rFonts w:ascii="Avenir Next LT Pro" w:eastAsiaTheme="majorEastAsia" w:hAnsi="Avenir Next LT Pro"/>
                <w:bCs/>
                <w:color w:val="000000" w:themeColor="text1"/>
                <w:sz w:val="18"/>
                <w:szCs w:val="18"/>
                <w:lang w:val="id-ID"/>
              </w:rPr>
            </w:pPr>
            <w:r w:rsidRPr="007342EE">
              <w:rPr>
                <w:rFonts w:ascii="Avenir Next LT Pro" w:eastAsiaTheme="majorEastAsia" w:hAnsi="Avenir Next LT Pro"/>
                <w:bCs/>
                <w:color w:val="000000" w:themeColor="text1"/>
                <w:sz w:val="18"/>
                <w:szCs w:val="18"/>
                <w:lang w:val="id-ID"/>
              </w:rPr>
              <w:t>5</w:t>
            </w:r>
          </w:p>
        </w:tc>
        <w:tc>
          <w:tcPr>
            <w:tcW w:w="3009" w:type="dxa"/>
            <w:tcBorders>
              <w:top w:val="nil"/>
              <w:bottom w:val="nil"/>
            </w:tcBorders>
            <w:vAlign w:val="center"/>
          </w:tcPr>
          <w:p w14:paraId="73330894" w14:textId="77777777" w:rsidR="009757DF" w:rsidRPr="007342EE" w:rsidRDefault="009757DF" w:rsidP="00A34C9B">
            <w:pPr>
              <w:rPr>
                <w:rFonts w:ascii="Avenir Next LT Pro" w:hAnsi="Avenir Next LT Pro"/>
                <w:color w:val="000000"/>
                <w:sz w:val="18"/>
                <w:szCs w:val="18"/>
                <w:lang w:val="id-ID"/>
              </w:rPr>
            </w:pPr>
            <w:r w:rsidRPr="007342EE">
              <w:rPr>
                <w:rFonts w:ascii="Avenir Next LT Pro" w:hAnsi="Avenir Next LT Pro"/>
                <w:color w:val="000000"/>
                <w:sz w:val="18"/>
                <w:szCs w:val="18"/>
                <w:lang w:val="id-ID"/>
              </w:rPr>
              <w:t>Audio terdengar dengan jelas</w:t>
            </w:r>
          </w:p>
        </w:tc>
        <w:tc>
          <w:tcPr>
            <w:tcW w:w="1280" w:type="dxa"/>
            <w:vMerge/>
            <w:tcBorders>
              <w:top w:val="nil"/>
              <w:bottom w:val="nil"/>
            </w:tcBorders>
            <w:shd w:val="clear" w:color="auto" w:fill="auto"/>
          </w:tcPr>
          <w:p w14:paraId="4487034E" w14:textId="77777777" w:rsidR="009757DF" w:rsidRPr="007342EE" w:rsidRDefault="009757DF" w:rsidP="00A34C9B">
            <w:pPr>
              <w:ind w:left="-108" w:right="-108"/>
              <w:jc w:val="center"/>
              <w:rPr>
                <w:rFonts w:ascii="Avenir Next LT Pro" w:eastAsiaTheme="majorEastAsia" w:hAnsi="Avenir Next LT Pro"/>
                <w:bCs/>
                <w:color w:val="FF0000"/>
                <w:sz w:val="18"/>
                <w:szCs w:val="18"/>
                <w:lang w:val="id-ID"/>
              </w:rPr>
            </w:pPr>
          </w:p>
        </w:tc>
      </w:tr>
      <w:tr w:rsidR="009757DF" w:rsidRPr="007342EE" w14:paraId="08D37EF5" w14:textId="77777777" w:rsidTr="007342EE">
        <w:tc>
          <w:tcPr>
            <w:tcW w:w="427" w:type="dxa"/>
            <w:tcBorders>
              <w:top w:val="nil"/>
              <w:bottom w:val="nil"/>
            </w:tcBorders>
          </w:tcPr>
          <w:p w14:paraId="64666C5A" w14:textId="77777777" w:rsidR="009757DF" w:rsidRPr="007342EE" w:rsidRDefault="009757DF" w:rsidP="00A34C9B">
            <w:pPr>
              <w:ind w:left="-108" w:right="-108"/>
              <w:jc w:val="center"/>
              <w:rPr>
                <w:rFonts w:ascii="Avenir Next LT Pro" w:eastAsiaTheme="majorEastAsia" w:hAnsi="Avenir Next LT Pro"/>
                <w:bCs/>
                <w:color w:val="000000" w:themeColor="text1"/>
                <w:sz w:val="18"/>
                <w:szCs w:val="18"/>
                <w:lang w:val="id-ID"/>
              </w:rPr>
            </w:pPr>
            <w:r w:rsidRPr="007342EE">
              <w:rPr>
                <w:rFonts w:ascii="Avenir Next LT Pro" w:eastAsiaTheme="majorEastAsia" w:hAnsi="Avenir Next LT Pro"/>
                <w:bCs/>
                <w:color w:val="000000" w:themeColor="text1"/>
                <w:sz w:val="18"/>
                <w:szCs w:val="18"/>
                <w:lang w:val="id-ID"/>
              </w:rPr>
              <w:t>6</w:t>
            </w:r>
          </w:p>
        </w:tc>
        <w:tc>
          <w:tcPr>
            <w:tcW w:w="3009" w:type="dxa"/>
            <w:tcBorders>
              <w:top w:val="nil"/>
              <w:bottom w:val="nil"/>
            </w:tcBorders>
            <w:vAlign w:val="center"/>
          </w:tcPr>
          <w:p w14:paraId="4857B2E7" w14:textId="77777777" w:rsidR="009757DF" w:rsidRPr="007342EE" w:rsidRDefault="009757DF" w:rsidP="00A34C9B">
            <w:pPr>
              <w:jc w:val="both"/>
              <w:rPr>
                <w:rFonts w:ascii="Avenir Next LT Pro" w:hAnsi="Avenir Next LT Pro"/>
                <w:color w:val="000000"/>
                <w:sz w:val="18"/>
                <w:szCs w:val="18"/>
                <w:lang w:val="id-ID"/>
              </w:rPr>
            </w:pPr>
            <w:r w:rsidRPr="007342EE">
              <w:rPr>
                <w:rFonts w:ascii="Avenir Next LT Pro" w:hAnsi="Avenir Next LT Pro"/>
                <w:color w:val="000000"/>
                <w:spacing w:val="1"/>
                <w:sz w:val="18"/>
                <w:szCs w:val="18"/>
                <w:lang w:val="id-ID"/>
              </w:rPr>
              <w:t>Penggunaan media pembelajaan mudah digunakan</w:t>
            </w:r>
          </w:p>
        </w:tc>
        <w:tc>
          <w:tcPr>
            <w:tcW w:w="1280" w:type="dxa"/>
            <w:vMerge w:val="restart"/>
            <w:tcBorders>
              <w:top w:val="nil"/>
              <w:bottom w:val="nil"/>
            </w:tcBorders>
            <w:shd w:val="clear" w:color="auto" w:fill="auto"/>
            <w:vAlign w:val="center"/>
          </w:tcPr>
          <w:p w14:paraId="6E1077DE" w14:textId="77777777" w:rsidR="009757DF" w:rsidRPr="007342EE" w:rsidRDefault="009757DF" w:rsidP="00A34C9B">
            <w:pPr>
              <w:ind w:left="-108" w:right="-108"/>
              <w:jc w:val="center"/>
              <w:rPr>
                <w:rFonts w:ascii="Avenir Next LT Pro" w:eastAsiaTheme="majorEastAsia" w:hAnsi="Avenir Next LT Pro"/>
                <w:bCs/>
                <w:sz w:val="18"/>
                <w:szCs w:val="18"/>
                <w:lang w:val="id-ID"/>
              </w:rPr>
            </w:pPr>
            <w:r w:rsidRPr="007342EE">
              <w:rPr>
                <w:rFonts w:ascii="Avenir Next LT Pro" w:eastAsiaTheme="majorEastAsia" w:hAnsi="Avenir Next LT Pro"/>
                <w:bCs/>
                <w:sz w:val="18"/>
                <w:szCs w:val="18"/>
                <w:lang w:val="id-ID"/>
              </w:rPr>
              <w:t>90</w:t>
            </w:r>
          </w:p>
        </w:tc>
      </w:tr>
      <w:tr w:rsidR="009757DF" w:rsidRPr="007342EE" w14:paraId="080AE5AB" w14:textId="77777777" w:rsidTr="009757DF">
        <w:tc>
          <w:tcPr>
            <w:tcW w:w="427" w:type="dxa"/>
            <w:tcBorders>
              <w:top w:val="nil"/>
              <w:bottom w:val="nil"/>
            </w:tcBorders>
          </w:tcPr>
          <w:p w14:paraId="34BA217F" w14:textId="77777777" w:rsidR="009757DF" w:rsidRPr="007342EE" w:rsidRDefault="009757DF" w:rsidP="00A34C9B">
            <w:pPr>
              <w:ind w:left="-108" w:right="-108"/>
              <w:jc w:val="center"/>
              <w:rPr>
                <w:rFonts w:ascii="Avenir Next LT Pro" w:eastAsiaTheme="majorEastAsia" w:hAnsi="Avenir Next LT Pro"/>
                <w:bCs/>
                <w:color w:val="000000" w:themeColor="text1"/>
                <w:sz w:val="18"/>
                <w:szCs w:val="18"/>
                <w:lang w:val="id-ID"/>
              </w:rPr>
            </w:pPr>
            <w:r w:rsidRPr="007342EE">
              <w:rPr>
                <w:rFonts w:ascii="Avenir Next LT Pro" w:eastAsiaTheme="majorEastAsia" w:hAnsi="Avenir Next LT Pro"/>
                <w:bCs/>
                <w:color w:val="000000" w:themeColor="text1"/>
                <w:sz w:val="18"/>
                <w:szCs w:val="18"/>
                <w:lang w:val="id-ID"/>
              </w:rPr>
              <w:t>7</w:t>
            </w:r>
          </w:p>
        </w:tc>
        <w:tc>
          <w:tcPr>
            <w:tcW w:w="3009" w:type="dxa"/>
            <w:tcBorders>
              <w:top w:val="nil"/>
              <w:bottom w:val="nil"/>
            </w:tcBorders>
            <w:vAlign w:val="center"/>
          </w:tcPr>
          <w:p w14:paraId="63A3CA38" w14:textId="77777777" w:rsidR="009757DF" w:rsidRPr="007342EE" w:rsidRDefault="009757DF" w:rsidP="00A34C9B">
            <w:pPr>
              <w:jc w:val="both"/>
              <w:rPr>
                <w:rFonts w:ascii="Avenir Next LT Pro" w:hAnsi="Avenir Next LT Pro"/>
                <w:color w:val="000000"/>
                <w:spacing w:val="1"/>
                <w:sz w:val="18"/>
                <w:szCs w:val="18"/>
                <w:lang w:val="id-ID"/>
              </w:rPr>
            </w:pPr>
            <w:r w:rsidRPr="007342EE">
              <w:rPr>
                <w:rFonts w:ascii="Avenir Next LT Pro" w:hAnsi="Avenir Next LT Pro"/>
                <w:color w:val="000000"/>
                <w:spacing w:val="1"/>
                <w:sz w:val="18"/>
                <w:szCs w:val="18"/>
                <w:lang w:val="id-ID"/>
              </w:rPr>
              <w:t xml:space="preserve">Media </w:t>
            </w:r>
            <w:r w:rsidRPr="007342EE">
              <w:rPr>
                <w:rFonts w:ascii="Avenir Next LT Pro" w:hAnsi="Avenir Next LT Pro"/>
                <w:i/>
                <w:color w:val="000000"/>
                <w:spacing w:val="1"/>
                <w:sz w:val="18"/>
                <w:szCs w:val="18"/>
                <w:lang w:val="id-ID"/>
              </w:rPr>
              <w:t>google slide</w:t>
            </w:r>
            <w:r w:rsidRPr="007342EE">
              <w:rPr>
                <w:rFonts w:ascii="Avenir Next LT Pro" w:hAnsi="Avenir Next LT Pro"/>
                <w:color w:val="000000"/>
                <w:spacing w:val="1"/>
                <w:sz w:val="18"/>
                <w:szCs w:val="18"/>
                <w:lang w:val="id-ID"/>
              </w:rPr>
              <w:t xml:space="preserve"> dapat menarik perhatian siswa</w:t>
            </w:r>
          </w:p>
        </w:tc>
        <w:tc>
          <w:tcPr>
            <w:tcW w:w="1280" w:type="dxa"/>
            <w:vMerge/>
            <w:tcBorders>
              <w:top w:val="nil"/>
              <w:bottom w:val="nil"/>
            </w:tcBorders>
            <w:shd w:val="clear" w:color="auto" w:fill="auto"/>
          </w:tcPr>
          <w:p w14:paraId="3D0F1E51" w14:textId="77777777" w:rsidR="009757DF" w:rsidRPr="007342EE" w:rsidRDefault="009757DF" w:rsidP="00A34C9B">
            <w:pPr>
              <w:ind w:left="-108" w:right="-108"/>
              <w:jc w:val="center"/>
              <w:rPr>
                <w:rFonts w:ascii="Avenir Next LT Pro" w:eastAsiaTheme="majorEastAsia" w:hAnsi="Avenir Next LT Pro"/>
                <w:bCs/>
                <w:sz w:val="18"/>
                <w:szCs w:val="18"/>
                <w:lang w:val="id-ID"/>
              </w:rPr>
            </w:pPr>
          </w:p>
        </w:tc>
      </w:tr>
      <w:tr w:rsidR="009757DF" w:rsidRPr="007342EE" w14:paraId="72767ED3" w14:textId="77777777" w:rsidTr="009757DF">
        <w:tc>
          <w:tcPr>
            <w:tcW w:w="427" w:type="dxa"/>
            <w:tcBorders>
              <w:top w:val="nil"/>
              <w:bottom w:val="nil"/>
            </w:tcBorders>
          </w:tcPr>
          <w:p w14:paraId="2519753D" w14:textId="77777777" w:rsidR="009757DF" w:rsidRPr="007342EE" w:rsidRDefault="009757DF" w:rsidP="00A34C9B">
            <w:pPr>
              <w:ind w:left="-108" w:right="-108"/>
              <w:jc w:val="center"/>
              <w:rPr>
                <w:rFonts w:ascii="Avenir Next LT Pro" w:eastAsiaTheme="majorEastAsia" w:hAnsi="Avenir Next LT Pro"/>
                <w:bCs/>
                <w:color w:val="000000" w:themeColor="text1"/>
                <w:sz w:val="18"/>
                <w:szCs w:val="18"/>
                <w:lang w:val="id-ID"/>
              </w:rPr>
            </w:pPr>
            <w:r w:rsidRPr="007342EE">
              <w:rPr>
                <w:rFonts w:ascii="Avenir Next LT Pro" w:eastAsiaTheme="majorEastAsia" w:hAnsi="Avenir Next LT Pro"/>
                <w:bCs/>
                <w:color w:val="000000" w:themeColor="text1"/>
                <w:sz w:val="18"/>
                <w:szCs w:val="18"/>
                <w:lang w:val="id-ID"/>
              </w:rPr>
              <w:t>8</w:t>
            </w:r>
          </w:p>
        </w:tc>
        <w:tc>
          <w:tcPr>
            <w:tcW w:w="3009" w:type="dxa"/>
            <w:tcBorders>
              <w:top w:val="nil"/>
              <w:bottom w:val="nil"/>
            </w:tcBorders>
            <w:vAlign w:val="bottom"/>
          </w:tcPr>
          <w:p w14:paraId="5CB36DC4" w14:textId="77777777" w:rsidR="009757DF" w:rsidRPr="007342EE" w:rsidRDefault="009757DF" w:rsidP="00A34C9B">
            <w:pPr>
              <w:jc w:val="both"/>
              <w:rPr>
                <w:rFonts w:ascii="Avenir Next LT Pro" w:hAnsi="Avenir Next LT Pro"/>
                <w:color w:val="000000"/>
                <w:sz w:val="18"/>
                <w:szCs w:val="18"/>
                <w:lang w:val="id-ID"/>
              </w:rPr>
            </w:pPr>
            <w:r w:rsidRPr="007342EE">
              <w:rPr>
                <w:rFonts w:ascii="Avenir Next LT Pro" w:hAnsi="Avenir Next LT Pro"/>
                <w:color w:val="000000"/>
                <w:sz w:val="18"/>
                <w:szCs w:val="18"/>
                <w:lang w:val="id-ID"/>
              </w:rPr>
              <w:t>Tombol navigasi memudahkan penggunaan</w:t>
            </w:r>
          </w:p>
        </w:tc>
        <w:tc>
          <w:tcPr>
            <w:tcW w:w="1280" w:type="dxa"/>
            <w:vMerge/>
            <w:tcBorders>
              <w:top w:val="nil"/>
              <w:bottom w:val="nil"/>
            </w:tcBorders>
            <w:shd w:val="clear" w:color="auto" w:fill="auto"/>
            <w:vAlign w:val="center"/>
          </w:tcPr>
          <w:p w14:paraId="1756A7F7" w14:textId="77777777" w:rsidR="009757DF" w:rsidRPr="007342EE" w:rsidRDefault="009757DF" w:rsidP="00A34C9B">
            <w:pPr>
              <w:ind w:left="-108" w:right="-108"/>
              <w:jc w:val="center"/>
              <w:rPr>
                <w:rFonts w:ascii="Avenir Next LT Pro" w:eastAsiaTheme="majorEastAsia" w:hAnsi="Avenir Next LT Pro"/>
                <w:bCs/>
                <w:sz w:val="18"/>
                <w:szCs w:val="18"/>
                <w:lang w:val="id-ID"/>
              </w:rPr>
            </w:pPr>
          </w:p>
        </w:tc>
      </w:tr>
      <w:tr w:rsidR="009757DF" w:rsidRPr="007342EE" w14:paraId="503A3E5B" w14:textId="77777777" w:rsidTr="007342EE">
        <w:tc>
          <w:tcPr>
            <w:tcW w:w="427" w:type="dxa"/>
            <w:tcBorders>
              <w:top w:val="nil"/>
              <w:bottom w:val="nil"/>
            </w:tcBorders>
          </w:tcPr>
          <w:p w14:paraId="46EC6B86" w14:textId="77777777" w:rsidR="009757DF" w:rsidRPr="007342EE" w:rsidRDefault="009757DF" w:rsidP="00A34C9B">
            <w:pPr>
              <w:ind w:left="-108" w:right="-108"/>
              <w:jc w:val="center"/>
              <w:rPr>
                <w:rFonts w:ascii="Avenir Next LT Pro" w:eastAsiaTheme="majorEastAsia" w:hAnsi="Avenir Next LT Pro"/>
                <w:bCs/>
                <w:color w:val="000000" w:themeColor="text1"/>
                <w:sz w:val="18"/>
                <w:szCs w:val="18"/>
                <w:lang w:val="id-ID"/>
              </w:rPr>
            </w:pPr>
            <w:r w:rsidRPr="007342EE">
              <w:rPr>
                <w:rFonts w:ascii="Avenir Next LT Pro" w:eastAsiaTheme="majorEastAsia" w:hAnsi="Avenir Next LT Pro"/>
                <w:bCs/>
                <w:color w:val="000000" w:themeColor="text1"/>
                <w:sz w:val="18"/>
                <w:szCs w:val="18"/>
                <w:lang w:val="id-ID"/>
              </w:rPr>
              <w:t>9</w:t>
            </w:r>
          </w:p>
        </w:tc>
        <w:tc>
          <w:tcPr>
            <w:tcW w:w="3009" w:type="dxa"/>
            <w:tcBorders>
              <w:top w:val="nil"/>
              <w:bottom w:val="nil"/>
            </w:tcBorders>
            <w:vAlign w:val="bottom"/>
          </w:tcPr>
          <w:p w14:paraId="76E5CBB8" w14:textId="77777777" w:rsidR="009757DF" w:rsidRPr="007342EE" w:rsidRDefault="009757DF" w:rsidP="00A34C9B">
            <w:pPr>
              <w:jc w:val="both"/>
              <w:rPr>
                <w:rFonts w:ascii="Avenir Next LT Pro" w:hAnsi="Avenir Next LT Pro"/>
                <w:color w:val="000000"/>
                <w:sz w:val="18"/>
                <w:szCs w:val="18"/>
                <w:lang w:val="id-ID"/>
              </w:rPr>
            </w:pPr>
            <w:r w:rsidRPr="007342EE">
              <w:rPr>
                <w:rFonts w:ascii="Avenir Next LT Pro" w:hAnsi="Avenir Next LT Pro"/>
                <w:color w:val="000000"/>
                <w:sz w:val="18"/>
                <w:szCs w:val="18"/>
                <w:lang w:val="id-ID"/>
              </w:rPr>
              <w:t xml:space="preserve">Media mudah diakses </w:t>
            </w:r>
          </w:p>
        </w:tc>
        <w:tc>
          <w:tcPr>
            <w:tcW w:w="1280" w:type="dxa"/>
            <w:vMerge/>
            <w:tcBorders>
              <w:top w:val="nil"/>
              <w:bottom w:val="nil"/>
            </w:tcBorders>
            <w:shd w:val="clear" w:color="auto" w:fill="auto"/>
          </w:tcPr>
          <w:p w14:paraId="02B76214" w14:textId="77777777" w:rsidR="009757DF" w:rsidRPr="007342EE" w:rsidRDefault="009757DF" w:rsidP="00A34C9B">
            <w:pPr>
              <w:ind w:left="-108" w:right="-108"/>
              <w:rPr>
                <w:rFonts w:ascii="Avenir Next LT Pro" w:eastAsiaTheme="majorEastAsia" w:hAnsi="Avenir Next LT Pro"/>
                <w:bCs/>
                <w:sz w:val="18"/>
                <w:szCs w:val="18"/>
                <w:lang w:val="id-ID"/>
              </w:rPr>
            </w:pPr>
          </w:p>
        </w:tc>
      </w:tr>
      <w:tr w:rsidR="009757DF" w:rsidRPr="007342EE" w14:paraId="49E70F6D" w14:textId="77777777" w:rsidTr="007342EE">
        <w:tc>
          <w:tcPr>
            <w:tcW w:w="427" w:type="dxa"/>
            <w:tcBorders>
              <w:top w:val="nil"/>
              <w:bottom w:val="single" w:sz="4" w:space="0" w:color="auto"/>
            </w:tcBorders>
          </w:tcPr>
          <w:p w14:paraId="6576FF87" w14:textId="77777777" w:rsidR="009757DF" w:rsidRPr="007342EE" w:rsidRDefault="009757DF" w:rsidP="00A34C9B">
            <w:pPr>
              <w:ind w:left="-108" w:right="-108"/>
              <w:jc w:val="center"/>
              <w:rPr>
                <w:rFonts w:ascii="Avenir Next LT Pro" w:eastAsiaTheme="majorEastAsia" w:hAnsi="Avenir Next LT Pro"/>
                <w:bCs/>
                <w:color w:val="000000" w:themeColor="text1"/>
                <w:sz w:val="18"/>
                <w:szCs w:val="18"/>
                <w:lang w:val="id-ID"/>
              </w:rPr>
            </w:pPr>
            <w:r w:rsidRPr="007342EE">
              <w:rPr>
                <w:rFonts w:ascii="Avenir Next LT Pro" w:eastAsiaTheme="majorEastAsia" w:hAnsi="Avenir Next LT Pro"/>
                <w:bCs/>
                <w:color w:val="000000" w:themeColor="text1"/>
                <w:sz w:val="18"/>
                <w:szCs w:val="18"/>
                <w:lang w:val="id-ID"/>
              </w:rPr>
              <w:t>10</w:t>
            </w:r>
          </w:p>
        </w:tc>
        <w:tc>
          <w:tcPr>
            <w:tcW w:w="3009" w:type="dxa"/>
            <w:tcBorders>
              <w:top w:val="nil"/>
              <w:bottom w:val="single" w:sz="4" w:space="0" w:color="auto"/>
            </w:tcBorders>
            <w:vAlign w:val="bottom"/>
          </w:tcPr>
          <w:p w14:paraId="2135C00D" w14:textId="77777777" w:rsidR="009757DF" w:rsidRPr="007342EE" w:rsidRDefault="009757DF" w:rsidP="00A34C9B">
            <w:pPr>
              <w:jc w:val="both"/>
              <w:rPr>
                <w:rFonts w:ascii="Avenir Next LT Pro" w:hAnsi="Avenir Next LT Pro"/>
                <w:color w:val="000000"/>
                <w:sz w:val="18"/>
                <w:szCs w:val="18"/>
                <w:lang w:val="id-ID"/>
              </w:rPr>
            </w:pPr>
            <w:r w:rsidRPr="007342EE">
              <w:rPr>
                <w:rFonts w:ascii="Avenir Next LT Pro" w:hAnsi="Avenir Next LT Pro"/>
                <w:color w:val="000000"/>
                <w:sz w:val="18"/>
                <w:szCs w:val="18"/>
                <w:lang w:val="id-ID"/>
              </w:rPr>
              <w:t xml:space="preserve">Media </w:t>
            </w:r>
            <w:r w:rsidRPr="007342EE">
              <w:rPr>
                <w:rFonts w:ascii="Avenir Next LT Pro" w:hAnsi="Avenir Next LT Pro"/>
                <w:i/>
                <w:color w:val="000000"/>
                <w:sz w:val="18"/>
                <w:szCs w:val="18"/>
                <w:lang w:val="id-ID"/>
              </w:rPr>
              <w:t>google slide</w:t>
            </w:r>
            <w:r w:rsidRPr="007342EE">
              <w:rPr>
                <w:rFonts w:ascii="Avenir Next LT Pro" w:hAnsi="Avenir Next LT Pro"/>
                <w:color w:val="000000"/>
                <w:sz w:val="18"/>
                <w:szCs w:val="18"/>
                <w:lang w:val="id-ID"/>
              </w:rPr>
              <w:t xml:space="preserve"> sangat interaktif</w:t>
            </w:r>
          </w:p>
        </w:tc>
        <w:tc>
          <w:tcPr>
            <w:tcW w:w="1280" w:type="dxa"/>
            <w:vMerge/>
            <w:tcBorders>
              <w:top w:val="nil"/>
              <w:bottom w:val="single" w:sz="4" w:space="0" w:color="auto"/>
            </w:tcBorders>
            <w:shd w:val="clear" w:color="auto" w:fill="auto"/>
          </w:tcPr>
          <w:p w14:paraId="02A6891F" w14:textId="77777777" w:rsidR="009757DF" w:rsidRPr="007342EE" w:rsidRDefault="009757DF" w:rsidP="00A34C9B">
            <w:pPr>
              <w:ind w:left="-108" w:right="-108"/>
              <w:rPr>
                <w:rFonts w:ascii="Avenir Next LT Pro" w:eastAsiaTheme="majorEastAsia" w:hAnsi="Avenir Next LT Pro"/>
                <w:bCs/>
                <w:sz w:val="18"/>
                <w:szCs w:val="18"/>
                <w:lang w:val="id-ID"/>
              </w:rPr>
            </w:pPr>
          </w:p>
        </w:tc>
      </w:tr>
    </w:tbl>
    <w:p w14:paraId="045C9719" w14:textId="77777777" w:rsidR="009757DF" w:rsidRDefault="009757DF" w:rsidP="009757DF">
      <w:pPr>
        <w:tabs>
          <w:tab w:val="left" w:leader="dot" w:pos="7938"/>
        </w:tabs>
        <w:jc w:val="both"/>
        <w:rPr>
          <w:rFonts w:ascii="Avenir Next LT Pro" w:hAnsi="Avenir Next LT Pro"/>
          <w:noProof/>
          <w:sz w:val="20"/>
          <w:szCs w:val="20"/>
          <w:lang w:val="en-US"/>
        </w:rPr>
      </w:pPr>
    </w:p>
    <w:p w14:paraId="58E072BB" w14:textId="4F149327" w:rsidR="009757DF" w:rsidRDefault="007342EE" w:rsidP="00E26593">
      <w:pPr>
        <w:ind w:firstLine="284"/>
        <w:jc w:val="both"/>
        <w:rPr>
          <w:rFonts w:ascii="Avenir Next LT Pro" w:hAnsi="Avenir Next LT Pro"/>
          <w:noProof/>
          <w:sz w:val="20"/>
          <w:szCs w:val="20"/>
          <w:lang w:val="en-US"/>
        </w:rPr>
      </w:pPr>
      <w:r w:rsidRPr="007342EE">
        <w:rPr>
          <w:rFonts w:ascii="Avenir Next LT Pro" w:hAnsi="Avenir Next LT Pro"/>
          <w:noProof/>
          <w:sz w:val="20"/>
          <w:szCs w:val="20"/>
          <w:lang w:val="en-US"/>
        </w:rPr>
        <w:t xml:space="preserve">Berdasarkan hasil yang didapatkan, maka bisa dijelaskan bahwa rata-rata persentase pada setiap aspek yaitu: aspek tampilan sebesar 90% dan aspek program sebesar 90%, sehingga rata-rata persentase </w:t>
      </w:r>
      <w:r w:rsidRPr="007342EE">
        <w:rPr>
          <w:rFonts w:ascii="Avenir Next LT Pro" w:hAnsi="Avenir Next LT Pro"/>
          <w:noProof/>
          <w:sz w:val="20"/>
          <w:szCs w:val="20"/>
          <w:lang w:val="en-US"/>
        </w:rPr>
        <w:lastRenderedPageBreak/>
        <w:t xml:space="preserve">kelayakan untuk semua aspek yaitu sebesar 90%. Media yang dikembangkan sudah dianggap “sangat layak” untuk diuji cobakan.  </w:t>
      </w:r>
    </w:p>
    <w:p w14:paraId="635E266B" w14:textId="77777777" w:rsidR="00E26593" w:rsidRDefault="00E26593" w:rsidP="00E26593">
      <w:pPr>
        <w:ind w:firstLine="284"/>
        <w:jc w:val="both"/>
        <w:rPr>
          <w:rFonts w:ascii="Avenir Next LT Pro" w:hAnsi="Avenir Next LT Pro"/>
          <w:noProof/>
          <w:sz w:val="20"/>
          <w:szCs w:val="20"/>
          <w:lang w:val="en-US"/>
        </w:rPr>
      </w:pPr>
    </w:p>
    <w:p w14:paraId="413A0E28" w14:textId="39FC1AB8" w:rsidR="007342EE" w:rsidRDefault="007342EE" w:rsidP="009757DF">
      <w:pPr>
        <w:tabs>
          <w:tab w:val="left" w:leader="dot" w:pos="7938"/>
        </w:tabs>
        <w:jc w:val="both"/>
        <w:rPr>
          <w:rFonts w:ascii="Avenir Next LT Pro" w:hAnsi="Avenir Next LT Pro"/>
          <w:noProof/>
          <w:sz w:val="20"/>
          <w:szCs w:val="20"/>
          <w:lang w:val="en-US"/>
        </w:rPr>
      </w:pPr>
      <w:r w:rsidRPr="00E26593">
        <w:rPr>
          <w:rFonts w:ascii="Avenir Next LT Pro" w:hAnsi="Avenir Next LT Pro"/>
          <w:b/>
          <w:bCs/>
          <w:noProof/>
          <w:sz w:val="20"/>
          <w:szCs w:val="20"/>
          <w:lang w:val="en-US"/>
        </w:rPr>
        <w:t>Tabel 4.</w:t>
      </w:r>
      <w:r w:rsidRPr="007342EE">
        <w:rPr>
          <w:rFonts w:ascii="Avenir Next LT Pro" w:hAnsi="Avenir Next LT Pro"/>
          <w:noProof/>
          <w:sz w:val="20"/>
          <w:szCs w:val="20"/>
          <w:lang w:val="en-US"/>
        </w:rPr>
        <w:t xml:space="preserve"> Hasil Persentase Validasi Materi oleh Validator.</w:t>
      </w:r>
    </w:p>
    <w:tbl>
      <w:tblPr>
        <w:tblStyle w:val="TableGrid"/>
        <w:tblW w:w="471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
        <w:gridCol w:w="2723"/>
        <w:gridCol w:w="1563"/>
      </w:tblGrid>
      <w:tr w:rsidR="007342EE" w:rsidRPr="0092710F" w14:paraId="61CF5A1B" w14:textId="77777777" w:rsidTr="007342EE">
        <w:trPr>
          <w:trHeight w:val="218"/>
          <w:tblHeader/>
        </w:trPr>
        <w:tc>
          <w:tcPr>
            <w:tcW w:w="425" w:type="dxa"/>
            <w:vMerge w:val="restart"/>
            <w:tcBorders>
              <w:top w:val="single" w:sz="4" w:space="0" w:color="auto"/>
              <w:bottom w:val="single" w:sz="4" w:space="0" w:color="auto"/>
            </w:tcBorders>
            <w:vAlign w:val="center"/>
          </w:tcPr>
          <w:p w14:paraId="4823E35E" w14:textId="77777777" w:rsidR="007342EE" w:rsidRPr="0092710F" w:rsidRDefault="007342EE" w:rsidP="00A34C9B">
            <w:pPr>
              <w:ind w:left="-108" w:right="-108"/>
              <w:jc w:val="center"/>
              <w:rPr>
                <w:rFonts w:ascii="Avenir Next LT Pro" w:eastAsiaTheme="majorEastAsia" w:hAnsi="Avenir Next LT Pro"/>
                <w:bCs/>
                <w:color w:val="000000" w:themeColor="text1"/>
                <w:sz w:val="18"/>
                <w:szCs w:val="18"/>
                <w:lang w:val="id-ID"/>
              </w:rPr>
            </w:pPr>
            <w:r w:rsidRPr="0092710F">
              <w:rPr>
                <w:rFonts w:ascii="Avenir Next LT Pro" w:eastAsiaTheme="majorEastAsia" w:hAnsi="Avenir Next LT Pro"/>
                <w:bCs/>
                <w:color w:val="000000" w:themeColor="text1"/>
                <w:sz w:val="18"/>
                <w:szCs w:val="18"/>
                <w:lang w:val="id-ID"/>
              </w:rPr>
              <w:t>No</w:t>
            </w:r>
          </w:p>
        </w:tc>
        <w:tc>
          <w:tcPr>
            <w:tcW w:w="2723" w:type="dxa"/>
            <w:vMerge w:val="restart"/>
            <w:tcBorders>
              <w:top w:val="single" w:sz="4" w:space="0" w:color="auto"/>
              <w:bottom w:val="single" w:sz="4" w:space="0" w:color="auto"/>
            </w:tcBorders>
            <w:vAlign w:val="center"/>
          </w:tcPr>
          <w:p w14:paraId="23D65F0C" w14:textId="77777777" w:rsidR="007342EE" w:rsidRPr="0092710F" w:rsidRDefault="007342EE" w:rsidP="00A34C9B">
            <w:pPr>
              <w:ind w:left="-108" w:right="-108"/>
              <w:jc w:val="center"/>
              <w:rPr>
                <w:rFonts w:ascii="Avenir Next LT Pro" w:eastAsiaTheme="majorEastAsia" w:hAnsi="Avenir Next LT Pro"/>
                <w:bCs/>
                <w:color w:val="000000" w:themeColor="text1"/>
                <w:sz w:val="18"/>
                <w:szCs w:val="18"/>
                <w:lang w:val="id-ID"/>
              </w:rPr>
            </w:pPr>
            <w:r w:rsidRPr="0092710F">
              <w:rPr>
                <w:rFonts w:ascii="Avenir Next LT Pro" w:eastAsiaTheme="majorEastAsia" w:hAnsi="Avenir Next LT Pro"/>
                <w:bCs/>
                <w:color w:val="000000" w:themeColor="text1"/>
                <w:sz w:val="18"/>
                <w:szCs w:val="18"/>
                <w:lang w:val="id-ID"/>
              </w:rPr>
              <w:t>Kriteria Penilaian</w:t>
            </w:r>
          </w:p>
        </w:tc>
        <w:tc>
          <w:tcPr>
            <w:tcW w:w="1563" w:type="dxa"/>
            <w:vMerge w:val="restart"/>
            <w:tcBorders>
              <w:top w:val="single" w:sz="4" w:space="0" w:color="auto"/>
              <w:bottom w:val="single" w:sz="4" w:space="0" w:color="auto"/>
            </w:tcBorders>
            <w:shd w:val="clear" w:color="auto" w:fill="auto"/>
            <w:vAlign w:val="center"/>
          </w:tcPr>
          <w:p w14:paraId="7209174A" w14:textId="77777777" w:rsidR="007342EE" w:rsidRPr="0092710F" w:rsidRDefault="007342EE" w:rsidP="00A34C9B">
            <w:pPr>
              <w:ind w:left="-104" w:right="-108"/>
              <w:jc w:val="center"/>
              <w:rPr>
                <w:rFonts w:ascii="Avenir Next LT Pro" w:eastAsiaTheme="majorEastAsia" w:hAnsi="Avenir Next LT Pro"/>
                <w:bCs/>
                <w:color w:val="000000" w:themeColor="text1"/>
                <w:sz w:val="18"/>
                <w:szCs w:val="18"/>
                <w:lang w:val="id-ID"/>
              </w:rPr>
            </w:pPr>
            <w:r w:rsidRPr="0092710F">
              <w:rPr>
                <w:rFonts w:ascii="Avenir Next LT Pro" w:eastAsiaTheme="majorEastAsia" w:hAnsi="Avenir Next LT Pro"/>
                <w:bCs/>
                <w:color w:val="000000" w:themeColor="text1"/>
                <w:sz w:val="18"/>
                <w:szCs w:val="18"/>
                <w:lang w:val="id-ID"/>
              </w:rPr>
              <w:t>Persentase (%)</w:t>
            </w:r>
          </w:p>
        </w:tc>
      </w:tr>
      <w:tr w:rsidR="007342EE" w:rsidRPr="0092710F" w14:paraId="099666DD" w14:textId="77777777" w:rsidTr="007342EE">
        <w:trPr>
          <w:trHeight w:val="218"/>
          <w:tblHeader/>
        </w:trPr>
        <w:tc>
          <w:tcPr>
            <w:tcW w:w="425" w:type="dxa"/>
            <w:vMerge/>
            <w:tcBorders>
              <w:bottom w:val="single" w:sz="4" w:space="0" w:color="auto"/>
            </w:tcBorders>
          </w:tcPr>
          <w:p w14:paraId="6AC0B11F" w14:textId="77777777" w:rsidR="007342EE" w:rsidRPr="0092710F" w:rsidRDefault="007342EE" w:rsidP="00A34C9B">
            <w:pPr>
              <w:ind w:left="-108" w:right="-108"/>
              <w:jc w:val="center"/>
              <w:rPr>
                <w:rFonts w:ascii="Avenir Next LT Pro" w:eastAsiaTheme="majorEastAsia" w:hAnsi="Avenir Next LT Pro"/>
                <w:bCs/>
                <w:color w:val="000000" w:themeColor="text1"/>
                <w:sz w:val="18"/>
                <w:szCs w:val="18"/>
                <w:lang w:val="id-ID"/>
              </w:rPr>
            </w:pPr>
          </w:p>
        </w:tc>
        <w:tc>
          <w:tcPr>
            <w:tcW w:w="2723" w:type="dxa"/>
            <w:vMerge/>
            <w:tcBorders>
              <w:bottom w:val="single" w:sz="4" w:space="0" w:color="auto"/>
            </w:tcBorders>
            <w:vAlign w:val="center"/>
          </w:tcPr>
          <w:p w14:paraId="7D57E101" w14:textId="77777777" w:rsidR="007342EE" w:rsidRPr="0092710F" w:rsidRDefault="007342EE" w:rsidP="00A34C9B">
            <w:pPr>
              <w:ind w:left="-108" w:right="-108"/>
              <w:jc w:val="center"/>
              <w:rPr>
                <w:rFonts w:ascii="Avenir Next LT Pro" w:eastAsiaTheme="majorEastAsia" w:hAnsi="Avenir Next LT Pro"/>
                <w:bCs/>
                <w:color w:val="000000" w:themeColor="text1"/>
                <w:sz w:val="18"/>
                <w:szCs w:val="18"/>
                <w:lang w:val="id-ID"/>
              </w:rPr>
            </w:pPr>
          </w:p>
        </w:tc>
        <w:tc>
          <w:tcPr>
            <w:tcW w:w="1563" w:type="dxa"/>
            <w:vMerge/>
            <w:tcBorders>
              <w:bottom w:val="single" w:sz="4" w:space="0" w:color="auto"/>
            </w:tcBorders>
            <w:shd w:val="clear" w:color="auto" w:fill="auto"/>
          </w:tcPr>
          <w:p w14:paraId="2F5FCF09" w14:textId="77777777" w:rsidR="007342EE" w:rsidRPr="0092710F" w:rsidRDefault="007342EE" w:rsidP="00A34C9B">
            <w:pPr>
              <w:ind w:left="-108" w:right="-108"/>
              <w:rPr>
                <w:rFonts w:ascii="Avenir Next LT Pro" w:eastAsiaTheme="majorEastAsia" w:hAnsi="Avenir Next LT Pro"/>
                <w:bCs/>
                <w:color w:val="FF0000"/>
                <w:sz w:val="18"/>
                <w:szCs w:val="18"/>
                <w:lang w:val="id-ID"/>
              </w:rPr>
            </w:pPr>
          </w:p>
        </w:tc>
      </w:tr>
      <w:tr w:rsidR="007342EE" w:rsidRPr="0092710F" w14:paraId="6FF187C3" w14:textId="77777777" w:rsidTr="007342EE">
        <w:trPr>
          <w:gridAfter w:val="1"/>
          <w:wAfter w:w="1563" w:type="dxa"/>
          <w:trHeight w:val="274"/>
        </w:trPr>
        <w:tc>
          <w:tcPr>
            <w:tcW w:w="3148" w:type="dxa"/>
            <w:gridSpan w:val="2"/>
          </w:tcPr>
          <w:p w14:paraId="69F4D08C" w14:textId="77777777" w:rsidR="007342EE" w:rsidRPr="007342EE" w:rsidRDefault="007342EE" w:rsidP="00A34C9B">
            <w:pPr>
              <w:ind w:right="-108"/>
              <w:rPr>
                <w:rFonts w:ascii="Avenir Next LT Pro" w:eastAsiaTheme="majorEastAsia" w:hAnsi="Avenir Next LT Pro"/>
                <w:b/>
                <w:i/>
                <w:iCs/>
                <w:color w:val="FF0000"/>
                <w:sz w:val="18"/>
                <w:szCs w:val="18"/>
                <w:lang w:val="id-ID"/>
              </w:rPr>
            </w:pPr>
            <w:r w:rsidRPr="007342EE">
              <w:rPr>
                <w:rFonts w:ascii="Avenir Next LT Pro" w:hAnsi="Avenir Next LT Pro"/>
                <w:b/>
                <w:i/>
                <w:iCs/>
                <w:color w:val="000000" w:themeColor="text1"/>
                <w:sz w:val="18"/>
                <w:szCs w:val="18"/>
                <w:lang w:val="id-ID"/>
              </w:rPr>
              <w:t>Kelayakan Isi</w:t>
            </w:r>
          </w:p>
        </w:tc>
      </w:tr>
      <w:tr w:rsidR="007342EE" w:rsidRPr="0092710F" w14:paraId="5662164E" w14:textId="77777777" w:rsidTr="007342EE">
        <w:tc>
          <w:tcPr>
            <w:tcW w:w="425" w:type="dxa"/>
          </w:tcPr>
          <w:p w14:paraId="1FF23C2D" w14:textId="77777777" w:rsidR="007342EE" w:rsidRPr="0092710F" w:rsidRDefault="007342EE" w:rsidP="00A34C9B">
            <w:pPr>
              <w:ind w:left="-108" w:right="-108"/>
              <w:jc w:val="center"/>
              <w:rPr>
                <w:rFonts w:ascii="Avenir Next LT Pro" w:eastAsiaTheme="majorEastAsia" w:hAnsi="Avenir Next LT Pro"/>
                <w:bCs/>
                <w:color w:val="000000" w:themeColor="text1"/>
                <w:sz w:val="18"/>
                <w:szCs w:val="18"/>
                <w:lang w:val="id-ID"/>
              </w:rPr>
            </w:pPr>
            <w:r w:rsidRPr="0092710F">
              <w:rPr>
                <w:rFonts w:ascii="Avenir Next LT Pro" w:eastAsiaTheme="majorEastAsia" w:hAnsi="Avenir Next LT Pro"/>
                <w:bCs/>
                <w:color w:val="000000" w:themeColor="text1"/>
                <w:sz w:val="18"/>
                <w:szCs w:val="18"/>
                <w:lang w:val="id-ID"/>
              </w:rPr>
              <w:t>1</w:t>
            </w:r>
          </w:p>
        </w:tc>
        <w:tc>
          <w:tcPr>
            <w:tcW w:w="2723" w:type="dxa"/>
            <w:vAlign w:val="center"/>
          </w:tcPr>
          <w:p w14:paraId="2AFB5966" w14:textId="77777777" w:rsidR="007342EE" w:rsidRPr="0092710F" w:rsidRDefault="007342EE" w:rsidP="00A34C9B">
            <w:pPr>
              <w:rPr>
                <w:rFonts w:ascii="Avenir Next LT Pro" w:hAnsi="Avenir Next LT Pro"/>
                <w:color w:val="000000"/>
                <w:sz w:val="18"/>
                <w:szCs w:val="18"/>
                <w:lang w:val="id-ID"/>
              </w:rPr>
            </w:pPr>
            <w:r w:rsidRPr="0092710F">
              <w:rPr>
                <w:rFonts w:ascii="Avenir Next LT Pro" w:hAnsi="Avenir Next LT Pro"/>
                <w:color w:val="000000"/>
                <w:sz w:val="18"/>
                <w:szCs w:val="18"/>
                <w:lang w:val="id-ID"/>
              </w:rPr>
              <w:t>Materi sesuai dengan Indikator</w:t>
            </w:r>
          </w:p>
        </w:tc>
        <w:tc>
          <w:tcPr>
            <w:tcW w:w="1563" w:type="dxa"/>
            <w:vMerge w:val="restart"/>
            <w:shd w:val="clear" w:color="auto" w:fill="auto"/>
            <w:vAlign w:val="center"/>
          </w:tcPr>
          <w:p w14:paraId="07A169BC" w14:textId="77777777" w:rsidR="007342EE" w:rsidRPr="0092710F" w:rsidRDefault="007342EE" w:rsidP="00A34C9B">
            <w:pPr>
              <w:ind w:left="-108" w:right="-108"/>
              <w:jc w:val="center"/>
              <w:rPr>
                <w:rFonts w:ascii="Avenir Next LT Pro" w:eastAsiaTheme="majorEastAsia" w:hAnsi="Avenir Next LT Pro"/>
                <w:bCs/>
                <w:color w:val="FF0000"/>
                <w:sz w:val="18"/>
                <w:szCs w:val="18"/>
                <w:lang w:val="id-ID"/>
              </w:rPr>
            </w:pPr>
            <w:r w:rsidRPr="0092710F">
              <w:rPr>
                <w:rFonts w:ascii="Avenir Next LT Pro" w:eastAsiaTheme="majorEastAsia" w:hAnsi="Avenir Next LT Pro"/>
                <w:bCs/>
                <w:sz w:val="18"/>
                <w:szCs w:val="18"/>
                <w:lang w:val="id-ID"/>
              </w:rPr>
              <w:t>98,57</w:t>
            </w:r>
          </w:p>
        </w:tc>
      </w:tr>
      <w:tr w:rsidR="007342EE" w:rsidRPr="0092710F" w14:paraId="310ABAB1" w14:textId="77777777" w:rsidTr="007342EE">
        <w:tc>
          <w:tcPr>
            <w:tcW w:w="425" w:type="dxa"/>
          </w:tcPr>
          <w:p w14:paraId="0BFE9358" w14:textId="77777777" w:rsidR="007342EE" w:rsidRPr="0092710F" w:rsidRDefault="007342EE" w:rsidP="00A34C9B">
            <w:pPr>
              <w:ind w:left="-108" w:right="-108"/>
              <w:jc w:val="center"/>
              <w:rPr>
                <w:rFonts w:ascii="Avenir Next LT Pro" w:eastAsiaTheme="majorEastAsia" w:hAnsi="Avenir Next LT Pro"/>
                <w:bCs/>
                <w:color w:val="000000" w:themeColor="text1"/>
                <w:sz w:val="18"/>
                <w:szCs w:val="18"/>
                <w:lang w:val="id-ID"/>
              </w:rPr>
            </w:pPr>
            <w:r w:rsidRPr="0092710F">
              <w:rPr>
                <w:rFonts w:ascii="Avenir Next LT Pro" w:eastAsiaTheme="majorEastAsia" w:hAnsi="Avenir Next LT Pro"/>
                <w:bCs/>
                <w:color w:val="000000" w:themeColor="text1"/>
                <w:sz w:val="18"/>
                <w:szCs w:val="18"/>
                <w:lang w:val="id-ID"/>
              </w:rPr>
              <w:t>2</w:t>
            </w:r>
          </w:p>
        </w:tc>
        <w:tc>
          <w:tcPr>
            <w:tcW w:w="2723" w:type="dxa"/>
            <w:vAlign w:val="center"/>
          </w:tcPr>
          <w:p w14:paraId="406744C0" w14:textId="77777777" w:rsidR="007342EE" w:rsidRPr="0092710F" w:rsidRDefault="007342EE" w:rsidP="00A34C9B">
            <w:pPr>
              <w:rPr>
                <w:rFonts w:ascii="Avenir Next LT Pro" w:hAnsi="Avenir Next LT Pro"/>
                <w:color w:val="000000"/>
                <w:sz w:val="18"/>
                <w:szCs w:val="18"/>
                <w:lang w:val="id-ID"/>
              </w:rPr>
            </w:pPr>
            <w:r w:rsidRPr="0092710F">
              <w:rPr>
                <w:rFonts w:ascii="Avenir Next LT Pro" w:hAnsi="Avenir Next LT Pro"/>
                <w:color w:val="000000"/>
                <w:sz w:val="18"/>
                <w:szCs w:val="18"/>
                <w:lang w:val="id-ID"/>
              </w:rPr>
              <w:t>Materi sesuai dengan tujuan pembelajaran</w:t>
            </w:r>
          </w:p>
        </w:tc>
        <w:tc>
          <w:tcPr>
            <w:tcW w:w="1563" w:type="dxa"/>
            <w:vMerge/>
            <w:shd w:val="clear" w:color="auto" w:fill="auto"/>
          </w:tcPr>
          <w:p w14:paraId="54C552EA" w14:textId="77777777" w:rsidR="007342EE" w:rsidRPr="0092710F" w:rsidRDefault="007342EE" w:rsidP="00A34C9B">
            <w:pPr>
              <w:ind w:left="-108" w:right="-108"/>
              <w:rPr>
                <w:rFonts w:ascii="Avenir Next LT Pro" w:eastAsiaTheme="majorEastAsia" w:hAnsi="Avenir Next LT Pro"/>
                <w:bCs/>
                <w:color w:val="FF0000"/>
                <w:sz w:val="18"/>
                <w:szCs w:val="18"/>
                <w:lang w:val="id-ID"/>
              </w:rPr>
            </w:pPr>
          </w:p>
        </w:tc>
      </w:tr>
      <w:tr w:rsidR="007342EE" w:rsidRPr="0092710F" w14:paraId="5D76E1A4" w14:textId="77777777" w:rsidTr="007342EE">
        <w:tc>
          <w:tcPr>
            <w:tcW w:w="425" w:type="dxa"/>
          </w:tcPr>
          <w:p w14:paraId="03A8F06C" w14:textId="77777777" w:rsidR="007342EE" w:rsidRPr="0092710F" w:rsidRDefault="007342EE" w:rsidP="00A34C9B">
            <w:pPr>
              <w:ind w:left="-108" w:right="-108"/>
              <w:jc w:val="center"/>
              <w:rPr>
                <w:rFonts w:ascii="Avenir Next LT Pro" w:eastAsiaTheme="majorEastAsia" w:hAnsi="Avenir Next LT Pro"/>
                <w:bCs/>
                <w:color w:val="000000" w:themeColor="text1"/>
                <w:sz w:val="18"/>
                <w:szCs w:val="18"/>
                <w:lang w:val="id-ID"/>
              </w:rPr>
            </w:pPr>
            <w:r w:rsidRPr="0092710F">
              <w:rPr>
                <w:rFonts w:ascii="Avenir Next LT Pro" w:eastAsiaTheme="majorEastAsia" w:hAnsi="Avenir Next LT Pro"/>
                <w:bCs/>
                <w:color w:val="000000" w:themeColor="text1"/>
                <w:sz w:val="18"/>
                <w:szCs w:val="18"/>
                <w:lang w:val="id-ID"/>
              </w:rPr>
              <w:t>3</w:t>
            </w:r>
          </w:p>
        </w:tc>
        <w:tc>
          <w:tcPr>
            <w:tcW w:w="2723" w:type="dxa"/>
            <w:vAlign w:val="center"/>
          </w:tcPr>
          <w:p w14:paraId="031C03BA" w14:textId="77777777" w:rsidR="007342EE" w:rsidRPr="0092710F" w:rsidRDefault="007342EE" w:rsidP="00A34C9B">
            <w:pPr>
              <w:rPr>
                <w:rFonts w:ascii="Avenir Next LT Pro" w:hAnsi="Avenir Next LT Pro"/>
                <w:color w:val="000000"/>
                <w:sz w:val="18"/>
                <w:szCs w:val="18"/>
                <w:lang w:val="id-ID"/>
              </w:rPr>
            </w:pPr>
            <w:r w:rsidRPr="0092710F">
              <w:rPr>
                <w:rFonts w:ascii="Avenir Next LT Pro" w:hAnsi="Avenir Next LT Pro"/>
                <w:color w:val="000000"/>
                <w:sz w:val="18"/>
                <w:szCs w:val="18"/>
                <w:lang w:val="id-ID"/>
              </w:rPr>
              <w:t>Cakupan materi sesuai dengan kemampuan peserta didik</w:t>
            </w:r>
          </w:p>
        </w:tc>
        <w:tc>
          <w:tcPr>
            <w:tcW w:w="1563" w:type="dxa"/>
            <w:vMerge/>
            <w:shd w:val="clear" w:color="auto" w:fill="auto"/>
          </w:tcPr>
          <w:p w14:paraId="64C7BBA7" w14:textId="77777777" w:rsidR="007342EE" w:rsidRPr="0092710F" w:rsidRDefault="007342EE" w:rsidP="00A34C9B">
            <w:pPr>
              <w:ind w:left="-108" w:right="-108"/>
              <w:rPr>
                <w:rFonts w:ascii="Avenir Next LT Pro" w:eastAsiaTheme="majorEastAsia" w:hAnsi="Avenir Next LT Pro"/>
                <w:bCs/>
                <w:color w:val="FF0000"/>
                <w:sz w:val="18"/>
                <w:szCs w:val="18"/>
                <w:lang w:val="id-ID"/>
              </w:rPr>
            </w:pPr>
          </w:p>
        </w:tc>
      </w:tr>
      <w:tr w:rsidR="007342EE" w:rsidRPr="0092710F" w14:paraId="55A0CB60" w14:textId="77777777" w:rsidTr="007342EE">
        <w:tc>
          <w:tcPr>
            <w:tcW w:w="425" w:type="dxa"/>
          </w:tcPr>
          <w:p w14:paraId="34BB379B" w14:textId="77777777" w:rsidR="007342EE" w:rsidRPr="0092710F" w:rsidRDefault="007342EE" w:rsidP="00A34C9B">
            <w:pPr>
              <w:ind w:left="-108" w:right="-108"/>
              <w:jc w:val="center"/>
              <w:rPr>
                <w:rFonts w:ascii="Avenir Next LT Pro" w:eastAsiaTheme="majorEastAsia" w:hAnsi="Avenir Next LT Pro"/>
                <w:bCs/>
                <w:color w:val="000000" w:themeColor="text1"/>
                <w:sz w:val="18"/>
                <w:szCs w:val="18"/>
                <w:lang w:val="id-ID"/>
              </w:rPr>
            </w:pPr>
            <w:r w:rsidRPr="0092710F">
              <w:rPr>
                <w:rFonts w:ascii="Avenir Next LT Pro" w:eastAsiaTheme="majorEastAsia" w:hAnsi="Avenir Next LT Pro"/>
                <w:bCs/>
                <w:color w:val="000000" w:themeColor="text1"/>
                <w:sz w:val="18"/>
                <w:szCs w:val="18"/>
                <w:lang w:val="id-ID"/>
              </w:rPr>
              <w:t>4</w:t>
            </w:r>
          </w:p>
        </w:tc>
        <w:tc>
          <w:tcPr>
            <w:tcW w:w="2723" w:type="dxa"/>
            <w:vAlign w:val="center"/>
          </w:tcPr>
          <w:p w14:paraId="0D5105C9" w14:textId="77777777" w:rsidR="007342EE" w:rsidRPr="0092710F" w:rsidRDefault="007342EE" w:rsidP="00A34C9B">
            <w:pPr>
              <w:rPr>
                <w:rFonts w:ascii="Avenir Next LT Pro" w:hAnsi="Avenir Next LT Pro"/>
                <w:color w:val="000000"/>
                <w:sz w:val="18"/>
                <w:szCs w:val="18"/>
                <w:lang w:val="id-ID"/>
              </w:rPr>
            </w:pPr>
            <w:r w:rsidRPr="0092710F">
              <w:rPr>
                <w:rFonts w:ascii="Avenir Next LT Pro" w:hAnsi="Avenir Next LT Pro"/>
                <w:color w:val="000000"/>
                <w:sz w:val="18"/>
                <w:szCs w:val="18"/>
                <w:lang w:val="id-ID"/>
              </w:rPr>
              <w:t>Contoh yang disajikan sesuai dengan materi</w:t>
            </w:r>
          </w:p>
        </w:tc>
        <w:tc>
          <w:tcPr>
            <w:tcW w:w="1563" w:type="dxa"/>
            <w:vMerge/>
            <w:shd w:val="clear" w:color="auto" w:fill="auto"/>
          </w:tcPr>
          <w:p w14:paraId="7857A6A4" w14:textId="77777777" w:rsidR="007342EE" w:rsidRPr="0092710F" w:rsidRDefault="007342EE" w:rsidP="00A34C9B">
            <w:pPr>
              <w:ind w:left="-108" w:right="-108"/>
              <w:rPr>
                <w:rFonts w:ascii="Avenir Next LT Pro" w:eastAsiaTheme="majorEastAsia" w:hAnsi="Avenir Next LT Pro"/>
                <w:bCs/>
                <w:color w:val="FF0000"/>
                <w:sz w:val="18"/>
                <w:szCs w:val="18"/>
                <w:lang w:val="id-ID"/>
              </w:rPr>
            </w:pPr>
          </w:p>
        </w:tc>
      </w:tr>
      <w:tr w:rsidR="007342EE" w:rsidRPr="0092710F" w14:paraId="62A88FA6" w14:textId="77777777" w:rsidTr="007342EE">
        <w:tc>
          <w:tcPr>
            <w:tcW w:w="425" w:type="dxa"/>
          </w:tcPr>
          <w:p w14:paraId="14A70E00" w14:textId="77777777" w:rsidR="007342EE" w:rsidRPr="0092710F" w:rsidRDefault="007342EE" w:rsidP="00A34C9B">
            <w:pPr>
              <w:ind w:left="-108" w:right="-108"/>
              <w:jc w:val="center"/>
              <w:rPr>
                <w:rFonts w:ascii="Avenir Next LT Pro" w:eastAsiaTheme="majorEastAsia" w:hAnsi="Avenir Next LT Pro"/>
                <w:bCs/>
                <w:color w:val="000000" w:themeColor="text1"/>
                <w:sz w:val="18"/>
                <w:szCs w:val="18"/>
                <w:lang w:val="id-ID"/>
              </w:rPr>
            </w:pPr>
            <w:r w:rsidRPr="0092710F">
              <w:rPr>
                <w:rFonts w:ascii="Avenir Next LT Pro" w:eastAsiaTheme="majorEastAsia" w:hAnsi="Avenir Next LT Pro"/>
                <w:bCs/>
                <w:color w:val="000000" w:themeColor="text1"/>
                <w:sz w:val="18"/>
                <w:szCs w:val="18"/>
                <w:lang w:val="id-ID"/>
              </w:rPr>
              <w:t>5</w:t>
            </w:r>
          </w:p>
        </w:tc>
        <w:tc>
          <w:tcPr>
            <w:tcW w:w="2723" w:type="dxa"/>
            <w:vAlign w:val="center"/>
          </w:tcPr>
          <w:p w14:paraId="67D0CD98" w14:textId="77777777" w:rsidR="007342EE" w:rsidRPr="0092710F" w:rsidRDefault="007342EE" w:rsidP="00A34C9B">
            <w:pPr>
              <w:rPr>
                <w:rFonts w:ascii="Avenir Next LT Pro" w:hAnsi="Avenir Next LT Pro"/>
                <w:color w:val="000000"/>
                <w:sz w:val="18"/>
                <w:szCs w:val="18"/>
                <w:lang w:val="id-ID"/>
              </w:rPr>
            </w:pPr>
            <w:r w:rsidRPr="0092710F">
              <w:rPr>
                <w:rFonts w:ascii="Avenir Next LT Pro" w:hAnsi="Avenir Next LT Pro"/>
                <w:color w:val="000000"/>
                <w:sz w:val="18"/>
                <w:szCs w:val="18"/>
                <w:lang w:val="id-ID"/>
              </w:rPr>
              <w:t>Keluasan materi</w:t>
            </w:r>
          </w:p>
        </w:tc>
        <w:tc>
          <w:tcPr>
            <w:tcW w:w="1563" w:type="dxa"/>
            <w:vMerge/>
            <w:shd w:val="clear" w:color="auto" w:fill="auto"/>
          </w:tcPr>
          <w:p w14:paraId="506C37E1" w14:textId="77777777" w:rsidR="007342EE" w:rsidRPr="0092710F" w:rsidRDefault="007342EE" w:rsidP="00A34C9B">
            <w:pPr>
              <w:ind w:left="-108" w:right="-108"/>
              <w:rPr>
                <w:rFonts w:ascii="Avenir Next LT Pro" w:eastAsiaTheme="majorEastAsia" w:hAnsi="Avenir Next LT Pro"/>
                <w:bCs/>
                <w:color w:val="FF0000"/>
                <w:sz w:val="18"/>
                <w:szCs w:val="18"/>
                <w:lang w:val="id-ID"/>
              </w:rPr>
            </w:pPr>
          </w:p>
        </w:tc>
      </w:tr>
      <w:tr w:rsidR="007342EE" w:rsidRPr="0092710F" w14:paraId="48C6DD65" w14:textId="77777777" w:rsidTr="007342EE">
        <w:tc>
          <w:tcPr>
            <w:tcW w:w="425" w:type="dxa"/>
          </w:tcPr>
          <w:p w14:paraId="779BB622" w14:textId="77777777" w:rsidR="007342EE" w:rsidRPr="0092710F" w:rsidRDefault="007342EE" w:rsidP="00A34C9B">
            <w:pPr>
              <w:ind w:left="-108" w:right="-108"/>
              <w:jc w:val="center"/>
              <w:rPr>
                <w:rFonts w:ascii="Avenir Next LT Pro" w:eastAsiaTheme="majorEastAsia" w:hAnsi="Avenir Next LT Pro"/>
                <w:bCs/>
                <w:color w:val="000000" w:themeColor="text1"/>
                <w:sz w:val="18"/>
                <w:szCs w:val="18"/>
                <w:lang w:val="id-ID"/>
              </w:rPr>
            </w:pPr>
            <w:r w:rsidRPr="0092710F">
              <w:rPr>
                <w:rFonts w:ascii="Avenir Next LT Pro" w:eastAsiaTheme="majorEastAsia" w:hAnsi="Avenir Next LT Pro"/>
                <w:bCs/>
                <w:color w:val="000000" w:themeColor="text1"/>
                <w:sz w:val="18"/>
                <w:szCs w:val="18"/>
                <w:lang w:val="id-ID"/>
              </w:rPr>
              <w:t>6</w:t>
            </w:r>
          </w:p>
        </w:tc>
        <w:tc>
          <w:tcPr>
            <w:tcW w:w="2723" w:type="dxa"/>
            <w:vAlign w:val="center"/>
          </w:tcPr>
          <w:p w14:paraId="2BA72699" w14:textId="77777777" w:rsidR="007342EE" w:rsidRPr="0092710F" w:rsidRDefault="007342EE" w:rsidP="00A34C9B">
            <w:pPr>
              <w:rPr>
                <w:rFonts w:ascii="Avenir Next LT Pro" w:hAnsi="Avenir Next LT Pro"/>
                <w:color w:val="000000"/>
                <w:sz w:val="18"/>
                <w:szCs w:val="18"/>
                <w:lang w:val="id-ID"/>
              </w:rPr>
            </w:pPr>
            <w:r w:rsidRPr="0092710F">
              <w:rPr>
                <w:rFonts w:ascii="Avenir Next LT Pro" w:hAnsi="Avenir Next LT Pro"/>
                <w:color w:val="000000"/>
                <w:sz w:val="18"/>
                <w:szCs w:val="18"/>
                <w:lang w:val="id-ID"/>
              </w:rPr>
              <w:t>Materi mudah dipahami</w:t>
            </w:r>
          </w:p>
        </w:tc>
        <w:tc>
          <w:tcPr>
            <w:tcW w:w="1563" w:type="dxa"/>
            <w:vMerge/>
            <w:shd w:val="clear" w:color="auto" w:fill="auto"/>
          </w:tcPr>
          <w:p w14:paraId="468072F4" w14:textId="77777777" w:rsidR="007342EE" w:rsidRPr="0092710F" w:rsidRDefault="007342EE" w:rsidP="00A34C9B">
            <w:pPr>
              <w:ind w:left="-108" w:right="-108"/>
              <w:rPr>
                <w:rFonts w:ascii="Avenir Next LT Pro" w:eastAsiaTheme="majorEastAsia" w:hAnsi="Avenir Next LT Pro"/>
                <w:bCs/>
                <w:color w:val="FF0000"/>
                <w:sz w:val="18"/>
                <w:szCs w:val="18"/>
                <w:lang w:val="id-ID"/>
              </w:rPr>
            </w:pPr>
          </w:p>
        </w:tc>
      </w:tr>
      <w:tr w:rsidR="007342EE" w:rsidRPr="0092710F" w14:paraId="73C96119" w14:textId="77777777" w:rsidTr="007342EE">
        <w:tc>
          <w:tcPr>
            <w:tcW w:w="425" w:type="dxa"/>
          </w:tcPr>
          <w:p w14:paraId="102854F8" w14:textId="77777777" w:rsidR="007342EE" w:rsidRPr="0092710F" w:rsidRDefault="007342EE" w:rsidP="00A34C9B">
            <w:pPr>
              <w:ind w:left="-108" w:right="-108"/>
              <w:jc w:val="center"/>
              <w:rPr>
                <w:rFonts w:ascii="Avenir Next LT Pro" w:eastAsiaTheme="majorEastAsia" w:hAnsi="Avenir Next LT Pro"/>
                <w:bCs/>
                <w:color w:val="000000" w:themeColor="text1"/>
                <w:sz w:val="18"/>
                <w:szCs w:val="18"/>
                <w:lang w:val="id-ID"/>
              </w:rPr>
            </w:pPr>
            <w:r w:rsidRPr="0092710F">
              <w:rPr>
                <w:rFonts w:ascii="Avenir Next LT Pro" w:eastAsiaTheme="majorEastAsia" w:hAnsi="Avenir Next LT Pro"/>
                <w:bCs/>
                <w:color w:val="000000" w:themeColor="text1"/>
                <w:sz w:val="18"/>
                <w:szCs w:val="18"/>
                <w:lang w:val="id-ID"/>
              </w:rPr>
              <w:t>7</w:t>
            </w:r>
          </w:p>
        </w:tc>
        <w:tc>
          <w:tcPr>
            <w:tcW w:w="2723" w:type="dxa"/>
            <w:vAlign w:val="center"/>
          </w:tcPr>
          <w:p w14:paraId="7650696F" w14:textId="77777777" w:rsidR="007342EE" w:rsidRPr="0092710F" w:rsidRDefault="007342EE" w:rsidP="00A34C9B">
            <w:pPr>
              <w:rPr>
                <w:rFonts w:ascii="Avenir Next LT Pro" w:hAnsi="Avenir Next LT Pro"/>
                <w:color w:val="000000"/>
                <w:sz w:val="18"/>
                <w:szCs w:val="18"/>
                <w:lang w:val="id-ID"/>
              </w:rPr>
            </w:pPr>
            <w:r w:rsidRPr="0092710F">
              <w:rPr>
                <w:rFonts w:ascii="Avenir Next LT Pro" w:hAnsi="Avenir Next LT Pro"/>
                <w:color w:val="000000"/>
                <w:sz w:val="18"/>
                <w:szCs w:val="18"/>
                <w:lang w:val="id-ID"/>
              </w:rPr>
              <w:t>Materi yang disajikan dapat meningkatkan kemampuan peserta didik</w:t>
            </w:r>
          </w:p>
        </w:tc>
        <w:tc>
          <w:tcPr>
            <w:tcW w:w="1563" w:type="dxa"/>
            <w:vMerge/>
            <w:shd w:val="clear" w:color="auto" w:fill="auto"/>
          </w:tcPr>
          <w:p w14:paraId="05E9C223" w14:textId="77777777" w:rsidR="007342EE" w:rsidRPr="0092710F" w:rsidRDefault="007342EE" w:rsidP="00A34C9B">
            <w:pPr>
              <w:ind w:left="-108" w:right="-108"/>
              <w:rPr>
                <w:rFonts w:ascii="Avenir Next LT Pro" w:eastAsiaTheme="majorEastAsia" w:hAnsi="Avenir Next LT Pro"/>
                <w:bCs/>
                <w:color w:val="FF0000"/>
                <w:sz w:val="18"/>
                <w:szCs w:val="18"/>
                <w:lang w:val="id-ID"/>
              </w:rPr>
            </w:pPr>
          </w:p>
        </w:tc>
      </w:tr>
      <w:tr w:rsidR="007342EE" w:rsidRPr="0092710F" w14:paraId="60B474AD" w14:textId="77777777" w:rsidTr="007342EE">
        <w:trPr>
          <w:gridAfter w:val="1"/>
          <w:wAfter w:w="1563" w:type="dxa"/>
        </w:trPr>
        <w:tc>
          <w:tcPr>
            <w:tcW w:w="3148" w:type="dxa"/>
            <w:gridSpan w:val="2"/>
          </w:tcPr>
          <w:p w14:paraId="0F9EF89E" w14:textId="77777777" w:rsidR="007342EE" w:rsidRPr="007342EE" w:rsidRDefault="007342EE" w:rsidP="00A34C9B">
            <w:pPr>
              <w:ind w:right="-108"/>
              <w:rPr>
                <w:rFonts w:ascii="Avenir Next LT Pro" w:eastAsiaTheme="majorEastAsia" w:hAnsi="Avenir Next LT Pro"/>
                <w:b/>
                <w:color w:val="FF0000"/>
                <w:sz w:val="18"/>
                <w:szCs w:val="18"/>
                <w:lang w:val="id-ID"/>
              </w:rPr>
            </w:pPr>
            <w:r w:rsidRPr="007342EE">
              <w:rPr>
                <w:rFonts w:ascii="Avenir Next LT Pro" w:hAnsi="Avenir Next LT Pro"/>
                <w:b/>
                <w:color w:val="000000"/>
                <w:sz w:val="18"/>
                <w:szCs w:val="18"/>
                <w:lang w:val="id-ID"/>
              </w:rPr>
              <w:t>Kelayakan Bahasa</w:t>
            </w:r>
          </w:p>
        </w:tc>
      </w:tr>
      <w:tr w:rsidR="007342EE" w:rsidRPr="0092710F" w14:paraId="491E00E9" w14:textId="77777777" w:rsidTr="007342EE">
        <w:tc>
          <w:tcPr>
            <w:tcW w:w="425" w:type="dxa"/>
          </w:tcPr>
          <w:p w14:paraId="05ED024B" w14:textId="77777777" w:rsidR="007342EE" w:rsidRPr="0092710F" w:rsidRDefault="007342EE" w:rsidP="00A34C9B">
            <w:pPr>
              <w:ind w:left="-108" w:right="-108"/>
              <w:jc w:val="center"/>
              <w:rPr>
                <w:rFonts w:ascii="Avenir Next LT Pro" w:eastAsiaTheme="majorEastAsia" w:hAnsi="Avenir Next LT Pro"/>
                <w:bCs/>
                <w:color w:val="000000" w:themeColor="text1"/>
                <w:sz w:val="18"/>
                <w:szCs w:val="18"/>
                <w:lang w:val="id-ID"/>
              </w:rPr>
            </w:pPr>
            <w:r w:rsidRPr="0092710F">
              <w:rPr>
                <w:rFonts w:ascii="Avenir Next LT Pro" w:eastAsiaTheme="majorEastAsia" w:hAnsi="Avenir Next LT Pro"/>
                <w:bCs/>
                <w:color w:val="000000" w:themeColor="text1"/>
                <w:sz w:val="18"/>
                <w:szCs w:val="18"/>
                <w:lang w:val="id-ID"/>
              </w:rPr>
              <w:t>8</w:t>
            </w:r>
          </w:p>
        </w:tc>
        <w:tc>
          <w:tcPr>
            <w:tcW w:w="2723" w:type="dxa"/>
            <w:vAlign w:val="center"/>
          </w:tcPr>
          <w:p w14:paraId="707DAADE" w14:textId="77777777" w:rsidR="007342EE" w:rsidRPr="0092710F" w:rsidRDefault="007342EE" w:rsidP="00A34C9B">
            <w:pPr>
              <w:rPr>
                <w:rFonts w:ascii="Avenir Next LT Pro" w:hAnsi="Avenir Next LT Pro"/>
                <w:color w:val="000000"/>
                <w:sz w:val="18"/>
                <w:szCs w:val="18"/>
                <w:lang w:val="id-ID"/>
              </w:rPr>
            </w:pPr>
            <w:r w:rsidRPr="0092710F">
              <w:rPr>
                <w:rFonts w:ascii="Avenir Next LT Pro" w:hAnsi="Avenir Next LT Pro"/>
                <w:color w:val="000000"/>
                <w:sz w:val="18"/>
                <w:szCs w:val="18"/>
                <w:lang w:val="id-ID"/>
              </w:rPr>
              <w:t xml:space="preserve">Kejelasan penggunaan bahasa </w:t>
            </w:r>
          </w:p>
        </w:tc>
        <w:tc>
          <w:tcPr>
            <w:tcW w:w="1563" w:type="dxa"/>
            <w:vMerge w:val="restart"/>
            <w:shd w:val="clear" w:color="auto" w:fill="auto"/>
            <w:vAlign w:val="center"/>
          </w:tcPr>
          <w:p w14:paraId="20110C9F" w14:textId="77777777" w:rsidR="007342EE" w:rsidRPr="0092710F" w:rsidRDefault="007342EE" w:rsidP="00A34C9B">
            <w:pPr>
              <w:ind w:left="-108" w:right="-108"/>
              <w:jc w:val="center"/>
              <w:rPr>
                <w:rFonts w:ascii="Avenir Next LT Pro" w:eastAsiaTheme="majorEastAsia" w:hAnsi="Avenir Next LT Pro"/>
                <w:bCs/>
                <w:sz w:val="18"/>
                <w:szCs w:val="18"/>
                <w:lang w:val="id-ID"/>
              </w:rPr>
            </w:pPr>
            <w:r w:rsidRPr="0092710F">
              <w:rPr>
                <w:rFonts w:ascii="Avenir Next LT Pro" w:eastAsiaTheme="majorEastAsia" w:hAnsi="Avenir Next LT Pro"/>
                <w:bCs/>
                <w:sz w:val="18"/>
                <w:szCs w:val="18"/>
                <w:lang w:val="id-ID"/>
              </w:rPr>
              <w:t>93,33</w:t>
            </w:r>
          </w:p>
        </w:tc>
      </w:tr>
      <w:tr w:rsidR="007342EE" w:rsidRPr="0092710F" w14:paraId="5715849F" w14:textId="77777777" w:rsidTr="007342EE">
        <w:tc>
          <w:tcPr>
            <w:tcW w:w="425" w:type="dxa"/>
          </w:tcPr>
          <w:p w14:paraId="1F15B99F" w14:textId="77777777" w:rsidR="007342EE" w:rsidRPr="0092710F" w:rsidRDefault="007342EE" w:rsidP="00A34C9B">
            <w:pPr>
              <w:ind w:left="-108" w:right="-108"/>
              <w:jc w:val="center"/>
              <w:rPr>
                <w:rFonts w:ascii="Avenir Next LT Pro" w:eastAsiaTheme="majorEastAsia" w:hAnsi="Avenir Next LT Pro"/>
                <w:bCs/>
                <w:color w:val="000000" w:themeColor="text1"/>
                <w:sz w:val="18"/>
                <w:szCs w:val="18"/>
                <w:lang w:val="id-ID"/>
              </w:rPr>
            </w:pPr>
            <w:r w:rsidRPr="0092710F">
              <w:rPr>
                <w:rFonts w:ascii="Avenir Next LT Pro" w:eastAsiaTheme="majorEastAsia" w:hAnsi="Avenir Next LT Pro"/>
                <w:bCs/>
                <w:color w:val="000000" w:themeColor="text1"/>
                <w:sz w:val="18"/>
                <w:szCs w:val="18"/>
                <w:lang w:val="id-ID"/>
              </w:rPr>
              <w:t>9</w:t>
            </w:r>
          </w:p>
        </w:tc>
        <w:tc>
          <w:tcPr>
            <w:tcW w:w="2723" w:type="dxa"/>
            <w:vAlign w:val="center"/>
          </w:tcPr>
          <w:p w14:paraId="1F7ECD79" w14:textId="77777777" w:rsidR="007342EE" w:rsidRPr="0092710F" w:rsidRDefault="007342EE" w:rsidP="00A34C9B">
            <w:pPr>
              <w:rPr>
                <w:rFonts w:ascii="Avenir Next LT Pro" w:hAnsi="Avenir Next LT Pro"/>
                <w:color w:val="000000"/>
                <w:sz w:val="18"/>
                <w:szCs w:val="18"/>
                <w:lang w:val="id-ID"/>
              </w:rPr>
            </w:pPr>
            <w:r w:rsidRPr="0092710F">
              <w:rPr>
                <w:rFonts w:ascii="Avenir Next LT Pro" w:hAnsi="Avenir Next LT Pro"/>
                <w:color w:val="000000"/>
                <w:sz w:val="18"/>
                <w:szCs w:val="18"/>
                <w:lang w:val="id-ID"/>
              </w:rPr>
              <w:t>Penggunaan bahasa sesuai EYD</w:t>
            </w:r>
          </w:p>
        </w:tc>
        <w:tc>
          <w:tcPr>
            <w:tcW w:w="1563" w:type="dxa"/>
            <w:vMerge/>
            <w:shd w:val="clear" w:color="auto" w:fill="auto"/>
          </w:tcPr>
          <w:p w14:paraId="5E9D6416" w14:textId="77777777" w:rsidR="007342EE" w:rsidRPr="0092710F" w:rsidRDefault="007342EE" w:rsidP="00A34C9B">
            <w:pPr>
              <w:ind w:left="-108" w:right="-108"/>
              <w:rPr>
                <w:rFonts w:ascii="Avenir Next LT Pro" w:eastAsiaTheme="majorEastAsia" w:hAnsi="Avenir Next LT Pro"/>
                <w:bCs/>
                <w:sz w:val="18"/>
                <w:szCs w:val="18"/>
                <w:lang w:val="id-ID"/>
              </w:rPr>
            </w:pPr>
          </w:p>
        </w:tc>
      </w:tr>
      <w:tr w:rsidR="007342EE" w:rsidRPr="0092710F" w14:paraId="347D7D99" w14:textId="77777777" w:rsidTr="007342EE">
        <w:tc>
          <w:tcPr>
            <w:tcW w:w="425" w:type="dxa"/>
            <w:tcBorders>
              <w:bottom w:val="single" w:sz="4" w:space="0" w:color="auto"/>
            </w:tcBorders>
          </w:tcPr>
          <w:p w14:paraId="6F8D9F6D" w14:textId="77777777" w:rsidR="007342EE" w:rsidRPr="0092710F" w:rsidRDefault="007342EE" w:rsidP="00A34C9B">
            <w:pPr>
              <w:ind w:left="-108" w:right="-108"/>
              <w:jc w:val="center"/>
              <w:rPr>
                <w:rFonts w:ascii="Avenir Next LT Pro" w:eastAsiaTheme="majorEastAsia" w:hAnsi="Avenir Next LT Pro"/>
                <w:bCs/>
                <w:color w:val="000000" w:themeColor="text1"/>
                <w:sz w:val="18"/>
                <w:szCs w:val="18"/>
                <w:lang w:val="id-ID"/>
              </w:rPr>
            </w:pPr>
            <w:r w:rsidRPr="0092710F">
              <w:rPr>
                <w:rFonts w:ascii="Avenir Next LT Pro" w:eastAsiaTheme="majorEastAsia" w:hAnsi="Avenir Next LT Pro"/>
                <w:bCs/>
                <w:color w:val="000000" w:themeColor="text1"/>
                <w:sz w:val="18"/>
                <w:szCs w:val="18"/>
                <w:lang w:val="id-ID"/>
              </w:rPr>
              <w:t>10</w:t>
            </w:r>
          </w:p>
        </w:tc>
        <w:tc>
          <w:tcPr>
            <w:tcW w:w="2723" w:type="dxa"/>
            <w:tcBorders>
              <w:bottom w:val="single" w:sz="4" w:space="0" w:color="auto"/>
            </w:tcBorders>
            <w:vAlign w:val="center"/>
          </w:tcPr>
          <w:p w14:paraId="272A065F" w14:textId="77777777" w:rsidR="007342EE" w:rsidRPr="0092710F" w:rsidRDefault="007342EE" w:rsidP="00A34C9B">
            <w:pPr>
              <w:rPr>
                <w:rFonts w:ascii="Avenir Next LT Pro" w:hAnsi="Avenir Next LT Pro"/>
                <w:color w:val="000000"/>
                <w:sz w:val="18"/>
                <w:szCs w:val="18"/>
                <w:lang w:val="id-ID"/>
              </w:rPr>
            </w:pPr>
            <w:r w:rsidRPr="0092710F">
              <w:rPr>
                <w:rFonts w:ascii="Avenir Next LT Pro" w:hAnsi="Avenir Next LT Pro"/>
                <w:color w:val="000000"/>
                <w:sz w:val="18"/>
                <w:szCs w:val="18"/>
                <w:lang w:val="id-ID"/>
              </w:rPr>
              <w:t>Bahasa mudah dipahami</w:t>
            </w:r>
          </w:p>
        </w:tc>
        <w:tc>
          <w:tcPr>
            <w:tcW w:w="1563" w:type="dxa"/>
            <w:vMerge/>
            <w:tcBorders>
              <w:bottom w:val="single" w:sz="4" w:space="0" w:color="auto"/>
            </w:tcBorders>
            <w:shd w:val="clear" w:color="auto" w:fill="auto"/>
          </w:tcPr>
          <w:p w14:paraId="12432209" w14:textId="77777777" w:rsidR="007342EE" w:rsidRPr="0092710F" w:rsidRDefault="007342EE" w:rsidP="00A34C9B">
            <w:pPr>
              <w:ind w:left="-108" w:right="-108"/>
              <w:rPr>
                <w:rFonts w:ascii="Avenir Next LT Pro" w:eastAsiaTheme="majorEastAsia" w:hAnsi="Avenir Next LT Pro"/>
                <w:bCs/>
                <w:sz w:val="18"/>
                <w:szCs w:val="18"/>
                <w:lang w:val="id-ID"/>
              </w:rPr>
            </w:pPr>
          </w:p>
        </w:tc>
      </w:tr>
    </w:tbl>
    <w:p w14:paraId="1799DE63" w14:textId="21616C29" w:rsidR="007342EE" w:rsidRDefault="007342EE" w:rsidP="009757DF">
      <w:pPr>
        <w:tabs>
          <w:tab w:val="left" w:leader="dot" w:pos="7938"/>
        </w:tabs>
        <w:jc w:val="both"/>
        <w:rPr>
          <w:rFonts w:ascii="Avenir Next LT Pro" w:hAnsi="Avenir Next LT Pro"/>
          <w:noProof/>
          <w:sz w:val="20"/>
          <w:szCs w:val="20"/>
          <w:lang w:val="en-US"/>
        </w:rPr>
      </w:pPr>
    </w:p>
    <w:p w14:paraId="17AE5EDA" w14:textId="77777777" w:rsidR="007342EE" w:rsidRPr="007342EE" w:rsidRDefault="007342EE" w:rsidP="00E26593">
      <w:pPr>
        <w:ind w:firstLine="284"/>
        <w:jc w:val="both"/>
        <w:rPr>
          <w:rFonts w:ascii="Avenir Next LT Pro" w:hAnsi="Avenir Next LT Pro"/>
          <w:noProof/>
          <w:sz w:val="20"/>
          <w:szCs w:val="20"/>
          <w:lang w:val="en-US"/>
        </w:rPr>
      </w:pPr>
      <w:r w:rsidRPr="007342EE">
        <w:rPr>
          <w:rFonts w:ascii="Avenir Next LT Pro" w:hAnsi="Avenir Next LT Pro"/>
          <w:noProof/>
          <w:sz w:val="20"/>
          <w:szCs w:val="20"/>
          <w:lang w:val="en-US"/>
        </w:rPr>
        <w:t xml:space="preserve">Berdasarkan hasil pada Tabel 4 menunjukkan bahwa rata-rata persentase pada setiap aspek yaitu: aspek kelayakan isi dan aspek kelayakan bahasa berturut-turut adalah 98,57% dan 93,33%, sedangkan rata-rata persentase kelayakan untuk semua aspek sebesar 96%. Media google slide yang dikembangkan dikategorikan “sangat layak” untuk diuji cobakan. Hal ini sesuai dengan penelitian pengembangan media yang telah dilakukan oleh Syafitri &amp; Kiftia, (2021) yaitu pengembangan media pembelajaran interaktif “Digital Activity Work Book” menggunakan google slide pada mata pelajaran matematika dengan hasil presentasi penilaian uji coba ahli materi sebesar  94,4% yang tergolong kriteria sangat layak untuk digunakan sebagai media pembelajaran. </w:t>
      </w:r>
    </w:p>
    <w:p w14:paraId="17799F0C" w14:textId="77777777" w:rsidR="007342EE" w:rsidRPr="007342EE" w:rsidRDefault="007342EE" w:rsidP="007342EE">
      <w:pPr>
        <w:tabs>
          <w:tab w:val="left" w:leader="dot" w:pos="7938"/>
        </w:tabs>
        <w:jc w:val="both"/>
        <w:rPr>
          <w:rFonts w:ascii="Avenir Next LT Pro" w:hAnsi="Avenir Next LT Pro"/>
          <w:noProof/>
          <w:sz w:val="20"/>
          <w:szCs w:val="20"/>
          <w:lang w:val="en-US"/>
        </w:rPr>
      </w:pPr>
    </w:p>
    <w:p w14:paraId="2FD75EA3" w14:textId="77777777" w:rsidR="007342EE" w:rsidRPr="00E26593" w:rsidRDefault="007342EE" w:rsidP="007342EE">
      <w:pPr>
        <w:tabs>
          <w:tab w:val="left" w:leader="dot" w:pos="7938"/>
        </w:tabs>
        <w:jc w:val="both"/>
        <w:rPr>
          <w:rFonts w:ascii="Avenir Next LT Pro" w:hAnsi="Avenir Next LT Pro"/>
          <w:i/>
          <w:iCs/>
          <w:noProof/>
          <w:sz w:val="20"/>
          <w:szCs w:val="20"/>
          <w:lang w:val="en-US"/>
        </w:rPr>
      </w:pPr>
      <w:r w:rsidRPr="00E26593">
        <w:rPr>
          <w:rFonts w:ascii="Avenir Next LT Pro" w:hAnsi="Avenir Next LT Pro"/>
          <w:i/>
          <w:iCs/>
          <w:noProof/>
          <w:sz w:val="20"/>
          <w:szCs w:val="20"/>
          <w:lang w:val="en-US"/>
        </w:rPr>
        <w:t xml:space="preserve">Tahap Penerapan (Implementation), </w:t>
      </w:r>
    </w:p>
    <w:p w14:paraId="317F2980" w14:textId="2DE57A56" w:rsidR="007342EE" w:rsidRDefault="007342EE" w:rsidP="00E26593">
      <w:pPr>
        <w:ind w:firstLine="284"/>
        <w:jc w:val="both"/>
        <w:rPr>
          <w:rFonts w:ascii="Avenir Next LT Pro" w:hAnsi="Avenir Next LT Pro"/>
          <w:noProof/>
          <w:sz w:val="20"/>
          <w:szCs w:val="20"/>
          <w:lang w:val="en-US"/>
        </w:rPr>
      </w:pPr>
      <w:r w:rsidRPr="007342EE">
        <w:rPr>
          <w:rFonts w:ascii="Avenir Next LT Pro" w:hAnsi="Avenir Next LT Pro"/>
          <w:noProof/>
          <w:sz w:val="20"/>
          <w:szCs w:val="20"/>
          <w:lang w:val="en-US"/>
        </w:rPr>
        <w:t>Tahap ini merupakan tahap uji coba media google slide yang telah dikembangkan untuk ditanggapi oleh peserta didik. Responden merupakan peserta didik aktif berjumlah 27 orang yang sudah pernah belajar materi struktur atom. Tahap awal dalam penerapan ini yaitu peneliti membuat grup whatsaap yang terdiri dari 3 grup, yaitu grup Kelas X, Kelas XI dan Kelas XII. Kemudian peneliti mengirimkan link media beserta link angket respon peserta didik kedalam grup tersebut. Pembagian dilakukan pada tanggal 17 Maret 2022.</w:t>
      </w:r>
    </w:p>
    <w:p w14:paraId="5792F501" w14:textId="4A02A5B9" w:rsidR="007342EE" w:rsidRDefault="007342EE" w:rsidP="007342EE">
      <w:pPr>
        <w:tabs>
          <w:tab w:val="left" w:leader="dot" w:pos="7938"/>
        </w:tabs>
        <w:jc w:val="both"/>
        <w:rPr>
          <w:rFonts w:ascii="Avenir Next LT Pro" w:hAnsi="Avenir Next LT Pro"/>
          <w:noProof/>
          <w:sz w:val="20"/>
          <w:szCs w:val="20"/>
          <w:lang w:val="en-US"/>
        </w:rPr>
      </w:pPr>
      <w:r>
        <w:rPr>
          <w:noProof/>
          <w:lang w:val="id-ID"/>
        </w:rPr>
        <w:drawing>
          <wp:inline distT="0" distB="0" distL="0" distR="0" wp14:anchorId="63625A45" wp14:editId="4F2DE5AD">
            <wp:extent cx="2845132" cy="1683385"/>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0E6B3E0" w14:textId="11368426" w:rsidR="00E26593" w:rsidRDefault="007342EE" w:rsidP="00E26593">
      <w:pPr>
        <w:tabs>
          <w:tab w:val="left" w:leader="dot" w:pos="7938"/>
        </w:tabs>
        <w:jc w:val="both"/>
        <w:rPr>
          <w:rFonts w:ascii="Avenir Next LT Pro" w:hAnsi="Avenir Next LT Pro"/>
          <w:noProof/>
          <w:sz w:val="20"/>
          <w:szCs w:val="20"/>
          <w:lang w:val="en-US"/>
        </w:rPr>
      </w:pPr>
      <w:r w:rsidRPr="007342EE">
        <w:rPr>
          <w:rFonts w:ascii="Avenir Next LT Pro" w:hAnsi="Avenir Next LT Pro"/>
          <w:b/>
          <w:bCs/>
          <w:noProof/>
          <w:sz w:val="20"/>
          <w:szCs w:val="20"/>
          <w:lang w:val="en-US"/>
        </w:rPr>
        <w:t>Gambar 1</w:t>
      </w:r>
      <w:r w:rsidRPr="007342EE">
        <w:rPr>
          <w:rFonts w:ascii="Avenir Next LT Pro" w:hAnsi="Avenir Next LT Pro"/>
          <w:noProof/>
          <w:sz w:val="20"/>
          <w:szCs w:val="20"/>
          <w:lang w:val="en-US"/>
        </w:rPr>
        <w:t xml:space="preserve"> Persentase Hasil Rekapitulasi Tanggapan Peserta Didik</w:t>
      </w:r>
    </w:p>
    <w:p w14:paraId="73784EAD" w14:textId="77777777" w:rsidR="00E26593" w:rsidRDefault="00E26593" w:rsidP="00E26593">
      <w:pPr>
        <w:tabs>
          <w:tab w:val="left" w:leader="dot" w:pos="7938"/>
        </w:tabs>
        <w:jc w:val="both"/>
        <w:rPr>
          <w:rFonts w:ascii="Avenir Next LT Pro" w:hAnsi="Avenir Next LT Pro"/>
          <w:noProof/>
          <w:sz w:val="20"/>
          <w:szCs w:val="20"/>
          <w:lang w:val="en-US"/>
        </w:rPr>
      </w:pPr>
    </w:p>
    <w:p w14:paraId="2225D0F0" w14:textId="2DF4BC40" w:rsidR="007342EE" w:rsidRPr="007342EE" w:rsidRDefault="007342EE" w:rsidP="00E26593">
      <w:pPr>
        <w:ind w:firstLine="284"/>
        <w:jc w:val="both"/>
        <w:rPr>
          <w:rFonts w:ascii="Avenir Next LT Pro" w:hAnsi="Avenir Next LT Pro"/>
          <w:noProof/>
          <w:sz w:val="20"/>
          <w:szCs w:val="20"/>
          <w:lang w:val="en-US"/>
        </w:rPr>
      </w:pPr>
      <w:r w:rsidRPr="007342EE">
        <w:rPr>
          <w:rFonts w:ascii="Avenir Next LT Pro" w:hAnsi="Avenir Next LT Pro"/>
          <w:noProof/>
          <w:sz w:val="20"/>
          <w:szCs w:val="20"/>
          <w:lang w:val="en-US"/>
        </w:rPr>
        <w:t xml:space="preserve">Sebesar 78% peserta didik memberi tanggapan dengan kategori “sangat baik” terhadap media google slide yang dikembangjkan, 18% memberi tanggapan “baik”. Sedangkan 4 % (1 orang peserta didik) memberi tanggapan dengan kategori “cukup”. Hal ini dikarenakan peserta didik tersebut memberi nilai 3 dari skala likert 5 pada semua pertanyaan. Setelah dikonfirmasi, ternyata peserta didik tersebut mengisi angket tanpa membaca pertanyan terlebih dahulu. </w:t>
      </w:r>
    </w:p>
    <w:p w14:paraId="1FCD4D79" w14:textId="77777777" w:rsidR="007342EE" w:rsidRPr="007342EE" w:rsidRDefault="007342EE" w:rsidP="007342EE">
      <w:pPr>
        <w:tabs>
          <w:tab w:val="left" w:leader="dot" w:pos="7938"/>
        </w:tabs>
        <w:spacing w:after="240"/>
        <w:jc w:val="both"/>
        <w:rPr>
          <w:rFonts w:ascii="Avenir Next LT Pro" w:hAnsi="Avenir Next LT Pro"/>
          <w:noProof/>
          <w:sz w:val="20"/>
          <w:szCs w:val="20"/>
          <w:lang w:val="en-US"/>
        </w:rPr>
      </w:pPr>
      <w:r w:rsidRPr="007342EE">
        <w:rPr>
          <w:rFonts w:ascii="Avenir Next LT Pro" w:hAnsi="Avenir Next LT Pro"/>
          <w:noProof/>
          <w:sz w:val="20"/>
          <w:szCs w:val="20"/>
          <w:lang w:val="en-US"/>
        </w:rPr>
        <w:t>Rata-rata persentase taggapan peserta didik mencapai 86,37%. Sehingga media google slide dikategorikan layak digunakan sebagai media pembelajaran kimia materi struktur atom. Pernyataan ini selaras dengan hasil penelitian Fakhriah, dkk (2022) yang mendapati persentase dari respon peserta didik sebesar 81% yang yang dikategorikan layak untuk digunakan [6]. Sebagian besar peserta didik juga tertarik untuk menggunakan media google slide pada materi lainnya.</w:t>
      </w:r>
    </w:p>
    <w:p w14:paraId="0826F0E9" w14:textId="77777777" w:rsidR="007342EE" w:rsidRPr="00E26593" w:rsidRDefault="007342EE" w:rsidP="00E26593">
      <w:pPr>
        <w:tabs>
          <w:tab w:val="left" w:leader="dot" w:pos="7938"/>
        </w:tabs>
        <w:jc w:val="both"/>
        <w:rPr>
          <w:rFonts w:ascii="Avenir Next LT Pro" w:hAnsi="Avenir Next LT Pro"/>
          <w:i/>
          <w:iCs/>
          <w:noProof/>
          <w:sz w:val="20"/>
          <w:szCs w:val="20"/>
          <w:lang w:val="en-US"/>
        </w:rPr>
      </w:pPr>
      <w:r w:rsidRPr="00E26593">
        <w:rPr>
          <w:rFonts w:ascii="Avenir Next LT Pro" w:hAnsi="Avenir Next LT Pro"/>
          <w:i/>
          <w:iCs/>
          <w:noProof/>
          <w:sz w:val="20"/>
          <w:szCs w:val="20"/>
          <w:lang w:val="en-US"/>
        </w:rPr>
        <w:t>Tahap Penilaian (Evaluation)</w:t>
      </w:r>
    </w:p>
    <w:p w14:paraId="58F4D3D0" w14:textId="3075BA6A" w:rsidR="007342EE" w:rsidRDefault="007342EE" w:rsidP="00E26593">
      <w:pPr>
        <w:ind w:firstLine="284"/>
        <w:jc w:val="both"/>
        <w:rPr>
          <w:rFonts w:ascii="Avenir Next LT Pro" w:hAnsi="Avenir Next LT Pro"/>
          <w:noProof/>
          <w:sz w:val="20"/>
          <w:szCs w:val="20"/>
          <w:lang w:val="en-US"/>
        </w:rPr>
      </w:pPr>
      <w:r w:rsidRPr="007342EE">
        <w:rPr>
          <w:rFonts w:ascii="Avenir Next LT Pro" w:hAnsi="Avenir Next LT Pro"/>
          <w:noProof/>
          <w:sz w:val="20"/>
          <w:szCs w:val="20"/>
          <w:lang w:val="en-US"/>
        </w:rPr>
        <w:t>Tahap ini bertujuan untuk mengetahui tingkat dari keberhasilan pengembangan media google slide. Berdasarkan evaluasi terhadap penilaian materi pada media google slide yang dikembangkan diperoleh persentase 96%. Dilihat dari hasil validasi media google slide oleh ahli media diperoleh persentase 90%. Sehingga persentase secara keseluruhan terhadap kelayakan media google slide mencapai 93%. Berdasarkan hasil yang diperoleh, maka media google slide dikategorikan “sangat layak” digunakan. Adapun tanggapan terhadap media google slide yang diberikan peserta didik memperoleh kategori sangat baik, dengan persentase sebesar 86,37%.</w:t>
      </w:r>
    </w:p>
    <w:p w14:paraId="2F7D4B0D" w14:textId="77777777" w:rsidR="00E26593" w:rsidRPr="007342EE" w:rsidRDefault="00E26593" w:rsidP="00E26593">
      <w:pPr>
        <w:ind w:firstLine="284"/>
        <w:jc w:val="both"/>
        <w:rPr>
          <w:rFonts w:ascii="Avenir Next LT Pro" w:hAnsi="Avenir Next LT Pro"/>
          <w:noProof/>
          <w:sz w:val="20"/>
          <w:szCs w:val="20"/>
          <w:lang w:val="en-US"/>
        </w:rPr>
      </w:pPr>
    </w:p>
    <w:p w14:paraId="436EC31B" w14:textId="77777777" w:rsidR="007342EE" w:rsidRPr="007342EE" w:rsidRDefault="007342EE" w:rsidP="007342EE">
      <w:pPr>
        <w:tabs>
          <w:tab w:val="left" w:leader="dot" w:pos="7938"/>
        </w:tabs>
        <w:jc w:val="both"/>
        <w:rPr>
          <w:rFonts w:ascii="Avenir Next LT Pro" w:hAnsi="Avenir Next LT Pro"/>
          <w:b/>
          <w:bCs/>
          <w:noProof/>
          <w:sz w:val="22"/>
          <w:szCs w:val="22"/>
          <w:lang w:val="en-US"/>
        </w:rPr>
      </w:pPr>
      <w:r w:rsidRPr="007342EE">
        <w:rPr>
          <w:rFonts w:ascii="Avenir Next LT Pro" w:hAnsi="Avenir Next LT Pro"/>
          <w:b/>
          <w:bCs/>
          <w:noProof/>
          <w:sz w:val="22"/>
          <w:szCs w:val="22"/>
          <w:lang w:val="en-US"/>
        </w:rPr>
        <w:t>KESIMPULAN</w:t>
      </w:r>
    </w:p>
    <w:p w14:paraId="0B3FB5E8" w14:textId="74B503B1" w:rsidR="007342EE" w:rsidRDefault="007342EE" w:rsidP="00E26593">
      <w:pPr>
        <w:ind w:firstLine="284"/>
        <w:jc w:val="both"/>
        <w:rPr>
          <w:rFonts w:ascii="Avenir Next LT Pro" w:hAnsi="Avenir Next LT Pro"/>
          <w:noProof/>
          <w:sz w:val="20"/>
          <w:szCs w:val="20"/>
          <w:lang w:val="en-US"/>
        </w:rPr>
      </w:pPr>
      <w:r w:rsidRPr="007342EE">
        <w:rPr>
          <w:rFonts w:ascii="Avenir Next LT Pro" w:hAnsi="Avenir Next LT Pro"/>
          <w:noProof/>
          <w:sz w:val="20"/>
          <w:szCs w:val="20"/>
          <w:lang w:val="en-US"/>
        </w:rPr>
        <w:t xml:space="preserve">Berdasarkan hasil penelitian maka dapat disimpulkan bahwa hasil analisis kebutuhan peserta didik menunjukkan responden membutuhkan media pembelajaran yang lebih interaktif sekaligus bisa memanfaatkan smartphone sebagai alat untuk belajar. Media google slide berdasarkan hasil penilaian validator ahli terhadap aspek media dan aspek materi, dikategorikan “sangat layak” digunakan untuk </w:t>
      </w:r>
      <w:r w:rsidRPr="007342EE">
        <w:rPr>
          <w:rFonts w:ascii="Avenir Next LT Pro" w:hAnsi="Avenir Next LT Pro"/>
          <w:noProof/>
          <w:sz w:val="20"/>
          <w:szCs w:val="20"/>
          <w:lang w:val="en-US"/>
        </w:rPr>
        <w:lastRenderedPageBreak/>
        <w:t>membantu peserta didik memahami materi struktur atom. Peserta didik memberi tanggapan positif terhadap media pembelajaran interaktif berbasis google slide, yang dikategorikan “sangat baik” untuk digunakan pada materi struktur atom  dan materi kimia lainnya.</w:t>
      </w:r>
    </w:p>
    <w:p w14:paraId="5F5B9290" w14:textId="77777777" w:rsidR="00E26593" w:rsidRPr="007342EE" w:rsidRDefault="00E26593" w:rsidP="00E26593">
      <w:pPr>
        <w:ind w:firstLine="284"/>
        <w:jc w:val="both"/>
        <w:rPr>
          <w:rFonts w:ascii="Avenir Next LT Pro" w:hAnsi="Avenir Next LT Pro"/>
          <w:noProof/>
          <w:sz w:val="20"/>
          <w:szCs w:val="20"/>
          <w:lang w:val="en-US"/>
        </w:rPr>
      </w:pPr>
    </w:p>
    <w:p w14:paraId="723EFF0C" w14:textId="77777777" w:rsidR="007342EE" w:rsidRPr="007342EE" w:rsidRDefault="007342EE" w:rsidP="007342EE">
      <w:pPr>
        <w:tabs>
          <w:tab w:val="left" w:leader="dot" w:pos="7938"/>
        </w:tabs>
        <w:jc w:val="both"/>
        <w:rPr>
          <w:rFonts w:ascii="Avenir Next LT Pro" w:hAnsi="Avenir Next LT Pro"/>
          <w:b/>
          <w:bCs/>
          <w:noProof/>
          <w:sz w:val="20"/>
          <w:szCs w:val="20"/>
          <w:lang w:val="en-US"/>
        </w:rPr>
      </w:pPr>
      <w:r w:rsidRPr="007342EE">
        <w:rPr>
          <w:rFonts w:ascii="Avenir Next LT Pro" w:hAnsi="Avenir Next LT Pro"/>
          <w:b/>
          <w:bCs/>
          <w:noProof/>
          <w:sz w:val="20"/>
          <w:szCs w:val="20"/>
          <w:lang w:val="en-US"/>
        </w:rPr>
        <w:t>UCAPAN TERIMA KASIH</w:t>
      </w:r>
    </w:p>
    <w:p w14:paraId="1572742C" w14:textId="7F5937E4" w:rsidR="007342EE" w:rsidRDefault="007342EE" w:rsidP="00E26593">
      <w:pPr>
        <w:ind w:firstLine="284"/>
        <w:jc w:val="both"/>
        <w:rPr>
          <w:rFonts w:ascii="Avenir Next LT Pro" w:hAnsi="Avenir Next LT Pro"/>
          <w:noProof/>
          <w:sz w:val="20"/>
          <w:szCs w:val="20"/>
          <w:lang w:val="en-US"/>
        </w:rPr>
      </w:pPr>
      <w:r w:rsidRPr="007342EE">
        <w:rPr>
          <w:rFonts w:ascii="Avenir Next LT Pro" w:hAnsi="Avenir Next LT Pro"/>
          <w:noProof/>
          <w:sz w:val="20"/>
          <w:szCs w:val="20"/>
          <w:lang w:val="en-US"/>
        </w:rPr>
        <w:t>Ucapan terima kasih dari penulis kepada Kepala sekolah, guru-guru dan siswa-siswi kelas X MAS Darussyari’ah yang telah membantu terlaksananya penelitian.</w:t>
      </w:r>
    </w:p>
    <w:p w14:paraId="1CC226EF" w14:textId="77777777" w:rsidR="00E26593" w:rsidRPr="009757DF" w:rsidRDefault="00E26593" w:rsidP="00E26593">
      <w:pPr>
        <w:ind w:firstLine="284"/>
        <w:jc w:val="both"/>
        <w:rPr>
          <w:rFonts w:ascii="Avenir Next LT Pro" w:hAnsi="Avenir Next LT Pro"/>
          <w:noProof/>
          <w:sz w:val="20"/>
          <w:szCs w:val="20"/>
          <w:lang w:val="en-US"/>
        </w:rPr>
      </w:pPr>
    </w:p>
    <w:p w14:paraId="32256F26" w14:textId="77777777" w:rsidR="0064249E" w:rsidRPr="00EA2C56" w:rsidRDefault="0064249E" w:rsidP="00B537AC">
      <w:pPr>
        <w:tabs>
          <w:tab w:val="left" w:pos="480"/>
        </w:tabs>
        <w:spacing w:line="276" w:lineRule="auto"/>
        <w:jc w:val="both"/>
        <w:rPr>
          <w:rFonts w:ascii="Avenir Next LT Pro" w:hAnsi="Avenir Next LT Pro" w:cs="FF Quadraat Pro"/>
          <w:b/>
          <w:bCs/>
          <w:noProof/>
          <w:sz w:val="22"/>
          <w:szCs w:val="22"/>
          <w:lang w:val="id-ID"/>
        </w:rPr>
      </w:pPr>
      <w:r w:rsidRPr="00EA2C56">
        <w:rPr>
          <w:rFonts w:ascii="Avenir Next LT Pro" w:hAnsi="Avenir Next LT Pro" w:cs="FF Quadraat Pro"/>
          <w:b/>
          <w:bCs/>
          <w:noProof/>
          <w:sz w:val="22"/>
          <w:szCs w:val="22"/>
          <w:lang w:val="id-ID"/>
        </w:rPr>
        <w:t>KESIMPULAN</w:t>
      </w:r>
    </w:p>
    <w:p w14:paraId="18745AC3" w14:textId="77777777" w:rsidR="00C43E5D" w:rsidRPr="00EA2C56" w:rsidRDefault="00C43E5D" w:rsidP="00E26593">
      <w:pPr>
        <w:ind w:firstLine="284"/>
        <w:jc w:val="both"/>
        <w:rPr>
          <w:rFonts w:ascii="Avenir Next LT Pro" w:hAnsi="Avenir Next LT Pro"/>
          <w:noProof/>
          <w:sz w:val="20"/>
          <w:szCs w:val="20"/>
          <w:lang w:val="id-ID"/>
        </w:rPr>
      </w:pPr>
      <w:r w:rsidRPr="00EA2C56">
        <w:rPr>
          <w:rFonts w:ascii="Avenir Next LT Pro" w:hAnsi="Avenir Next LT Pro"/>
          <w:noProof/>
          <w:sz w:val="20"/>
          <w:szCs w:val="20"/>
          <w:lang w:val="id-ID"/>
        </w:rPr>
        <w:t xml:space="preserve">Kesimpulan yang dapat diambil dari hasil penelitian ini adalah: </w:t>
      </w:r>
    </w:p>
    <w:p w14:paraId="42CA9D7E" w14:textId="77777777" w:rsidR="00C43E5D" w:rsidRPr="00EA2C56" w:rsidRDefault="00C43E5D" w:rsidP="00C43E5D">
      <w:pPr>
        <w:pStyle w:val="ListParagraph"/>
        <w:numPr>
          <w:ilvl w:val="0"/>
          <w:numId w:val="12"/>
        </w:numPr>
        <w:tabs>
          <w:tab w:val="left" w:leader="dot" w:pos="7938"/>
        </w:tabs>
        <w:spacing w:after="200" w:line="240" w:lineRule="auto"/>
        <w:ind w:left="270" w:hanging="270"/>
        <w:jc w:val="both"/>
        <w:rPr>
          <w:rFonts w:ascii="Avenir Next LT Pro" w:hAnsi="Avenir Next LT Pro"/>
          <w:noProof/>
          <w:sz w:val="20"/>
          <w:szCs w:val="20"/>
        </w:rPr>
      </w:pPr>
      <w:r w:rsidRPr="00EA2C56">
        <w:rPr>
          <w:rFonts w:ascii="Avenir Next LT Pro" w:hAnsi="Avenir Next LT Pro"/>
          <w:bCs/>
          <w:noProof/>
          <w:sz w:val="20"/>
          <w:szCs w:val="20"/>
        </w:rPr>
        <w:t xml:space="preserve">Terdapat pengaruh penggunaan media pembelajaran </w:t>
      </w:r>
      <w:r w:rsidRPr="00EA2C56">
        <w:rPr>
          <w:rFonts w:ascii="Avenir Next LT Pro" w:hAnsi="Avenir Next LT Pro"/>
          <w:bCs/>
          <w:i/>
          <w:iCs/>
          <w:noProof/>
          <w:sz w:val="20"/>
          <w:szCs w:val="20"/>
        </w:rPr>
        <w:t xml:space="preserve">prezi desktop </w:t>
      </w:r>
      <w:r w:rsidRPr="00EA2C56">
        <w:rPr>
          <w:rFonts w:ascii="Avenir Next LT Pro" w:hAnsi="Avenir Next LT Pro"/>
          <w:bCs/>
          <w:noProof/>
          <w:sz w:val="20"/>
          <w:szCs w:val="20"/>
        </w:rPr>
        <w:t>terhadap hasil belajar peserta didik pada materi gaya antar molekul, hal ini berdasarkan nilai t</w:t>
      </w:r>
      <w:r w:rsidRPr="00EA2C56">
        <w:rPr>
          <w:rFonts w:ascii="Avenir Next LT Pro" w:hAnsi="Avenir Next LT Pro"/>
          <w:bCs/>
          <w:noProof/>
          <w:sz w:val="20"/>
          <w:szCs w:val="20"/>
          <w:vertAlign w:val="subscript"/>
        </w:rPr>
        <w:t xml:space="preserve">hitung </w:t>
      </w:r>
      <w:r w:rsidRPr="00EA2C56">
        <w:rPr>
          <w:rFonts w:ascii="Avenir Next LT Pro" w:hAnsi="Avenir Next LT Pro"/>
          <w:bCs/>
          <w:noProof/>
          <w:sz w:val="20"/>
          <w:szCs w:val="20"/>
        </w:rPr>
        <w:t>&gt; t</w:t>
      </w:r>
      <w:r w:rsidRPr="00EA2C56">
        <w:rPr>
          <w:rFonts w:ascii="Avenir Next LT Pro" w:hAnsi="Avenir Next LT Pro"/>
          <w:bCs/>
          <w:noProof/>
          <w:sz w:val="20"/>
          <w:szCs w:val="20"/>
          <w:vertAlign w:val="subscript"/>
        </w:rPr>
        <w:t>tabel</w:t>
      </w:r>
      <w:r w:rsidRPr="00EA2C56">
        <w:rPr>
          <w:rFonts w:ascii="Avenir Next LT Pro" w:hAnsi="Avenir Next LT Pro"/>
          <w:bCs/>
          <w:noProof/>
          <w:sz w:val="20"/>
          <w:szCs w:val="20"/>
        </w:rPr>
        <w:t xml:space="preserve"> yaitu 2,692 &gt; 1,671, yang berarti terima H</w:t>
      </w:r>
      <w:r w:rsidRPr="00EA2C56">
        <w:rPr>
          <w:rFonts w:ascii="Avenir Next LT Pro" w:hAnsi="Avenir Next LT Pro"/>
          <w:bCs/>
          <w:noProof/>
          <w:sz w:val="20"/>
          <w:szCs w:val="20"/>
          <w:vertAlign w:val="subscript"/>
        </w:rPr>
        <w:t>a</w:t>
      </w:r>
      <w:r w:rsidRPr="00EA2C56">
        <w:rPr>
          <w:rFonts w:ascii="Avenir Next LT Pro" w:hAnsi="Avenir Next LT Pro"/>
          <w:bCs/>
          <w:noProof/>
          <w:sz w:val="20"/>
          <w:szCs w:val="20"/>
        </w:rPr>
        <w:t xml:space="preserve"> tolak H</w:t>
      </w:r>
      <w:r w:rsidRPr="00EA2C56">
        <w:rPr>
          <w:rFonts w:ascii="Avenir Next LT Pro" w:hAnsi="Avenir Next LT Pro"/>
          <w:bCs/>
          <w:noProof/>
          <w:sz w:val="20"/>
          <w:szCs w:val="20"/>
          <w:vertAlign w:val="subscript"/>
        </w:rPr>
        <w:t xml:space="preserve">0. </w:t>
      </w:r>
    </w:p>
    <w:p w14:paraId="7208BC84" w14:textId="77777777" w:rsidR="00C43E5D" w:rsidRPr="00EA2C56" w:rsidRDefault="00C43E5D" w:rsidP="00C43E5D">
      <w:pPr>
        <w:pStyle w:val="ListParagraph"/>
        <w:numPr>
          <w:ilvl w:val="0"/>
          <w:numId w:val="12"/>
        </w:numPr>
        <w:tabs>
          <w:tab w:val="left" w:leader="dot" w:pos="7938"/>
        </w:tabs>
        <w:spacing w:after="200" w:line="240" w:lineRule="auto"/>
        <w:ind w:left="270" w:hanging="270"/>
        <w:jc w:val="both"/>
        <w:rPr>
          <w:rFonts w:ascii="Avenir Next LT Pro" w:hAnsi="Avenir Next LT Pro"/>
          <w:noProof/>
          <w:sz w:val="20"/>
          <w:szCs w:val="20"/>
        </w:rPr>
      </w:pPr>
      <w:r w:rsidRPr="00EA2C56">
        <w:rPr>
          <w:rFonts w:ascii="Avenir Next LT Pro" w:hAnsi="Avenir Next LT Pro"/>
          <w:bCs/>
          <w:noProof/>
          <w:sz w:val="20"/>
          <w:szCs w:val="20"/>
        </w:rPr>
        <w:t xml:space="preserve">Aktivitas belajar peserta didik pada kelas X IPA 1 meningkat dari persentase aktivitas pertemuan pertama sebesar </w:t>
      </w:r>
      <w:r w:rsidRPr="00EA2C56">
        <w:rPr>
          <w:rFonts w:ascii="Avenir Next LT Pro" w:hAnsi="Avenir Next LT Pro"/>
          <w:noProof/>
          <w:sz w:val="20"/>
          <w:szCs w:val="20"/>
        </w:rPr>
        <w:t xml:space="preserve">81,77% (kategori aktif) menjadi 96,59% (kategori sangat aktif) pada pertemuan kedua. </w:t>
      </w:r>
    </w:p>
    <w:p w14:paraId="48DDF4F7" w14:textId="7644EFCE" w:rsidR="006806B3" w:rsidRPr="00EA2C56" w:rsidRDefault="00C43E5D" w:rsidP="002F0127">
      <w:pPr>
        <w:pStyle w:val="ListParagraph"/>
        <w:numPr>
          <w:ilvl w:val="0"/>
          <w:numId w:val="12"/>
        </w:numPr>
        <w:tabs>
          <w:tab w:val="left" w:leader="dot" w:pos="7938"/>
        </w:tabs>
        <w:spacing w:after="200" w:line="240" w:lineRule="auto"/>
        <w:ind w:left="270" w:hanging="270"/>
        <w:jc w:val="both"/>
        <w:rPr>
          <w:rFonts w:ascii="Avenir Next LT Pro" w:hAnsi="Avenir Next LT Pro"/>
          <w:noProof/>
          <w:sz w:val="20"/>
          <w:szCs w:val="20"/>
        </w:rPr>
      </w:pPr>
      <w:r w:rsidRPr="00EA2C56">
        <w:rPr>
          <w:rFonts w:ascii="Avenir Next LT Pro" w:hAnsi="Avenir Next LT Pro"/>
          <w:bCs/>
          <w:noProof/>
          <w:sz w:val="20"/>
          <w:szCs w:val="20"/>
        </w:rPr>
        <w:t xml:space="preserve">Tanggapan peserta didik terhadap penggunaan </w:t>
      </w:r>
      <w:r w:rsidRPr="00EA2C56">
        <w:rPr>
          <w:rFonts w:ascii="Avenir Next LT Pro" w:hAnsi="Avenir Next LT Pro"/>
          <w:bCs/>
          <w:i/>
          <w:iCs/>
          <w:noProof/>
          <w:sz w:val="20"/>
          <w:szCs w:val="20"/>
        </w:rPr>
        <w:t xml:space="preserve">prezi desktop </w:t>
      </w:r>
      <w:r w:rsidRPr="00EA2C56">
        <w:rPr>
          <w:rFonts w:ascii="Avenir Next LT Pro" w:hAnsi="Avenir Next LT Pro"/>
          <w:bCs/>
          <w:noProof/>
          <w:sz w:val="20"/>
          <w:szCs w:val="20"/>
        </w:rPr>
        <w:t xml:space="preserve">sebagai media pembelajaran pada materi gaya antar molekul </w:t>
      </w:r>
      <w:r w:rsidRPr="00EA2C56">
        <w:rPr>
          <w:rFonts w:ascii="Avenir Next LT Pro" w:hAnsi="Avenir Next LT Pro"/>
          <w:noProof/>
          <w:sz w:val="20"/>
          <w:szCs w:val="20"/>
        </w:rPr>
        <w:t xml:space="preserve">termasuk ke dalam kategori sangat setuju/sangat baik dengan persentase 89,9% sehingga media </w:t>
      </w:r>
      <w:r w:rsidRPr="00EA2C56">
        <w:rPr>
          <w:rFonts w:ascii="Avenir Next LT Pro" w:hAnsi="Avenir Next LT Pro"/>
          <w:i/>
          <w:iCs/>
          <w:noProof/>
          <w:sz w:val="20"/>
          <w:szCs w:val="20"/>
        </w:rPr>
        <w:t>prezi desktop</w:t>
      </w:r>
      <w:r w:rsidRPr="00EA2C56">
        <w:rPr>
          <w:rFonts w:ascii="Avenir Next LT Pro" w:hAnsi="Avenir Next LT Pro"/>
          <w:noProof/>
          <w:sz w:val="20"/>
          <w:szCs w:val="20"/>
        </w:rPr>
        <w:t xml:space="preserve"> sangat baik digunakan dalam proses pembelajaran.</w:t>
      </w:r>
    </w:p>
    <w:p w14:paraId="060B80F9" w14:textId="77777777" w:rsidR="00B6212E" w:rsidRPr="00EA2C56" w:rsidRDefault="008A5671" w:rsidP="00B537AC">
      <w:pPr>
        <w:tabs>
          <w:tab w:val="left" w:pos="480"/>
        </w:tabs>
        <w:jc w:val="both"/>
        <w:rPr>
          <w:rFonts w:ascii="Avenir Next LT Pro" w:hAnsi="Avenir Next LT Pro" w:cs="FF Quadraat Pro"/>
          <w:b/>
          <w:bCs/>
          <w:noProof/>
          <w:sz w:val="22"/>
          <w:szCs w:val="22"/>
          <w:lang w:val="id-ID"/>
        </w:rPr>
      </w:pPr>
      <w:r w:rsidRPr="00EA2C56">
        <w:rPr>
          <w:rFonts w:ascii="Avenir Next LT Pro" w:hAnsi="Avenir Next LT Pro" w:cs="FF Quadraat Pro"/>
          <w:b/>
          <w:bCs/>
          <w:noProof/>
          <w:sz w:val="22"/>
          <w:szCs w:val="22"/>
          <w:lang w:val="id-ID"/>
        </w:rPr>
        <w:t>DAFTAR PUSTAKA</w:t>
      </w:r>
    </w:p>
    <w:sdt>
      <w:sdtPr>
        <w:rPr>
          <w:rFonts w:ascii="Avenir Next LT Pro" w:hAnsi="Avenir Next LT Pro"/>
          <w:sz w:val="20"/>
          <w:szCs w:val="20"/>
        </w:rPr>
        <w:id w:val="111145805"/>
        <w:bibliography/>
      </w:sdtPr>
      <w:sdtContent>
        <w:p w14:paraId="5AC036A8" w14:textId="77777777" w:rsidR="007342EE" w:rsidRPr="00BA5911" w:rsidRDefault="007342EE" w:rsidP="007342EE">
          <w:pPr>
            <w:pStyle w:val="Bibliography"/>
            <w:tabs>
              <w:tab w:val="left" w:pos="426"/>
            </w:tabs>
            <w:ind w:left="426" w:hanging="426"/>
            <w:jc w:val="both"/>
            <w:rPr>
              <w:rFonts w:ascii="Avenir Next LT Pro" w:hAnsi="Avenir Next LT Pro"/>
              <w:noProof/>
              <w:sz w:val="20"/>
              <w:szCs w:val="20"/>
            </w:rPr>
          </w:pPr>
          <w:r w:rsidRPr="00BA5911">
            <w:rPr>
              <w:rFonts w:ascii="Arial" w:hAnsi="Arial" w:cs="Arial"/>
              <w:sz w:val="20"/>
              <w:szCs w:val="20"/>
            </w:rPr>
            <w:t>[</w:t>
          </w:r>
          <w:r w:rsidRPr="00BA5911">
            <w:rPr>
              <w:rFonts w:ascii="Avenir Next LT Pro" w:hAnsi="Avenir Next LT Pro"/>
              <w:sz w:val="20"/>
              <w:szCs w:val="20"/>
            </w:rPr>
            <w:t>1</w:t>
          </w:r>
          <w:r w:rsidRPr="00BA5911">
            <w:rPr>
              <w:rFonts w:ascii="Arial" w:hAnsi="Arial" w:cs="Arial"/>
              <w:sz w:val="20"/>
              <w:szCs w:val="20"/>
            </w:rPr>
            <w:t>]</w:t>
          </w:r>
          <w:r w:rsidRPr="00BA5911">
            <w:rPr>
              <w:rFonts w:ascii="Avenir Next LT Pro" w:hAnsi="Avenir Next LT Pro"/>
              <w:sz w:val="20"/>
              <w:szCs w:val="20"/>
            </w:rPr>
            <w:t xml:space="preserve"> </w:t>
          </w:r>
          <w:r w:rsidRPr="00BA5911">
            <w:rPr>
              <w:rFonts w:ascii="Avenir Next LT Pro" w:hAnsi="Avenir Next LT Pro"/>
              <w:sz w:val="20"/>
              <w:szCs w:val="20"/>
            </w:rPr>
            <w:tab/>
          </w:r>
          <w:r w:rsidRPr="00BA5911">
            <w:rPr>
              <w:rFonts w:ascii="Avenir Next LT Pro" w:hAnsi="Avenir Next LT Pro"/>
              <w:noProof/>
              <w:sz w:val="20"/>
              <w:szCs w:val="20"/>
            </w:rPr>
            <w:t xml:space="preserve">Anshori, F., &amp; Sukmawati, S. (2018). Pengaruh Penggunaan Aplikasi Google Slide terhadap Minta Bertanya Mahasiswa Pendidikan Biologi. </w:t>
          </w:r>
          <w:r w:rsidRPr="00BA5911">
            <w:rPr>
              <w:rFonts w:ascii="Avenir Next LT Pro" w:hAnsi="Avenir Next LT Pro"/>
              <w:i/>
              <w:iCs/>
              <w:noProof/>
              <w:sz w:val="20"/>
              <w:szCs w:val="20"/>
            </w:rPr>
            <w:t>Jurnal Pendidikan Biologi, 3</w:t>
          </w:r>
          <w:r w:rsidRPr="00BA5911">
            <w:rPr>
              <w:rFonts w:ascii="Avenir Next LT Pro" w:hAnsi="Avenir Next LT Pro"/>
              <w:noProof/>
              <w:sz w:val="20"/>
              <w:szCs w:val="20"/>
            </w:rPr>
            <w:t>(2), 1-7.</w:t>
          </w:r>
        </w:p>
        <w:p w14:paraId="1AFDB5CF" w14:textId="77777777" w:rsidR="007342EE" w:rsidRPr="00BA5911" w:rsidRDefault="007342EE" w:rsidP="007342EE">
          <w:pPr>
            <w:pStyle w:val="Bibliography"/>
            <w:tabs>
              <w:tab w:val="left" w:pos="426"/>
            </w:tabs>
            <w:ind w:left="426" w:hanging="426"/>
            <w:jc w:val="both"/>
            <w:rPr>
              <w:rFonts w:ascii="Avenir Next LT Pro" w:hAnsi="Avenir Next LT Pro"/>
              <w:noProof/>
              <w:sz w:val="20"/>
              <w:szCs w:val="20"/>
            </w:rPr>
          </w:pPr>
          <w:r w:rsidRPr="00BA5911">
            <w:rPr>
              <w:rFonts w:ascii="Arial" w:hAnsi="Arial" w:cs="Arial"/>
              <w:sz w:val="20"/>
              <w:szCs w:val="20"/>
            </w:rPr>
            <w:t>[</w:t>
          </w:r>
          <w:r w:rsidRPr="00BA5911">
            <w:rPr>
              <w:rFonts w:ascii="Avenir Next LT Pro" w:hAnsi="Avenir Next LT Pro"/>
              <w:sz w:val="20"/>
              <w:szCs w:val="20"/>
            </w:rPr>
            <w:t>2</w:t>
          </w:r>
          <w:r w:rsidRPr="00BA5911">
            <w:rPr>
              <w:rFonts w:ascii="Arial" w:hAnsi="Arial" w:cs="Arial"/>
              <w:sz w:val="20"/>
              <w:szCs w:val="20"/>
            </w:rPr>
            <w:t>]</w:t>
          </w:r>
          <w:r w:rsidRPr="00BA5911">
            <w:rPr>
              <w:rFonts w:ascii="Avenir Next LT Pro" w:hAnsi="Avenir Next LT Pro"/>
              <w:noProof/>
              <w:sz w:val="20"/>
              <w:szCs w:val="20"/>
            </w:rPr>
            <w:tab/>
            <w:t xml:space="preserve">Arindiono, R., Arindiono, R. J., &amp; Ramadhani, N. (2013). Perancangan Media Pembelajaran Interaktif Matematika untuk siswa kelas 5 SD. </w:t>
          </w:r>
          <w:r w:rsidRPr="00BA5911">
            <w:rPr>
              <w:rFonts w:ascii="Avenir Next LT Pro" w:hAnsi="Avenir Next LT Pro"/>
              <w:i/>
              <w:iCs/>
              <w:noProof/>
              <w:sz w:val="20"/>
              <w:szCs w:val="20"/>
            </w:rPr>
            <w:t>Jurnal Sains Dan Seni ITB, 2</w:t>
          </w:r>
          <w:r w:rsidRPr="00BA5911">
            <w:rPr>
              <w:rFonts w:ascii="Avenir Next LT Pro" w:hAnsi="Avenir Next LT Pro"/>
              <w:noProof/>
              <w:sz w:val="20"/>
              <w:szCs w:val="20"/>
            </w:rPr>
            <w:t>(1), 28-32.</w:t>
          </w:r>
        </w:p>
        <w:p w14:paraId="12347376" w14:textId="77777777" w:rsidR="007342EE" w:rsidRPr="00BA5911" w:rsidRDefault="007342EE" w:rsidP="007342EE">
          <w:pPr>
            <w:pStyle w:val="Bibliography"/>
            <w:tabs>
              <w:tab w:val="left" w:pos="426"/>
            </w:tabs>
            <w:ind w:left="426" w:hanging="426"/>
            <w:jc w:val="both"/>
            <w:rPr>
              <w:rFonts w:ascii="Avenir Next LT Pro" w:hAnsi="Avenir Next LT Pro"/>
              <w:noProof/>
              <w:sz w:val="20"/>
              <w:szCs w:val="20"/>
            </w:rPr>
          </w:pPr>
          <w:r w:rsidRPr="00BA5911">
            <w:rPr>
              <w:rFonts w:ascii="Arial" w:hAnsi="Arial" w:cs="Arial"/>
              <w:sz w:val="20"/>
              <w:szCs w:val="20"/>
            </w:rPr>
            <w:t>[</w:t>
          </w:r>
          <w:r w:rsidRPr="00BA5911">
            <w:rPr>
              <w:rFonts w:ascii="Avenir Next LT Pro" w:hAnsi="Avenir Next LT Pro"/>
              <w:sz w:val="20"/>
              <w:szCs w:val="20"/>
            </w:rPr>
            <w:t>3</w:t>
          </w:r>
          <w:r w:rsidRPr="00BA5911">
            <w:rPr>
              <w:rFonts w:ascii="Arial" w:hAnsi="Arial" w:cs="Arial"/>
              <w:sz w:val="20"/>
              <w:szCs w:val="20"/>
            </w:rPr>
            <w:t>]</w:t>
          </w:r>
          <w:r w:rsidRPr="00BA5911">
            <w:rPr>
              <w:rFonts w:ascii="Avenir Next LT Pro" w:hAnsi="Avenir Next LT Pro"/>
              <w:sz w:val="20"/>
              <w:szCs w:val="20"/>
            </w:rPr>
            <w:t xml:space="preserve"> </w:t>
          </w:r>
          <w:r w:rsidRPr="00BA5911">
            <w:rPr>
              <w:rFonts w:ascii="Avenir Next LT Pro" w:hAnsi="Avenir Next LT Pro"/>
              <w:sz w:val="20"/>
              <w:szCs w:val="20"/>
            </w:rPr>
            <w:tab/>
          </w:r>
          <w:r w:rsidRPr="00BA5911">
            <w:rPr>
              <w:rFonts w:ascii="Avenir Next LT Pro" w:hAnsi="Avenir Next LT Pro"/>
              <w:noProof/>
              <w:sz w:val="20"/>
              <w:szCs w:val="20"/>
            </w:rPr>
            <w:t xml:space="preserve">Astuti, V. D., Muthmainnah, R. N., &amp; Rosiyanti, H. (2021). Pengembangan Media Pembelajaran Aplikasi Pokamathh pada Materi Aljabar Kelas VII. </w:t>
          </w:r>
          <w:r w:rsidRPr="00BA5911">
            <w:rPr>
              <w:rFonts w:ascii="Avenir Next LT Pro" w:hAnsi="Avenir Next LT Pro"/>
              <w:i/>
              <w:iCs/>
              <w:noProof/>
              <w:sz w:val="20"/>
              <w:szCs w:val="20"/>
            </w:rPr>
            <w:t>Jurnal Pendidikan Matematika dan Matematika, 7</w:t>
          </w:r>
          <w:r w:rsidRPr="00BA5911">
            <w:rPr>
              <w:rFonts w:ascii="Avenir Next LT Pro" w:hAnsi="Avenir Next LT Pro"/>
              <w:noProof/>
              <w:sz w:val="20"/>
              <w:szCs w:val="20"/>
            </w:rPr>
            <w:t>(1), 2460-7797.</w:t>
          </w:r>
        </w:p>
        <w:p w14:paraId="013E1E42" w14:textId="77777777" w:rsidR="007342EE" w:rsidRPr="00BA5911" w:rsidRDefault="007342EE" w:rsidP="007342EE">
          <w:pPr>
            <w:pStyle w:val="Bibliography"/>
            <w:tabs>
              <w:tab w:val="left" w:pos="426"/>
            </w:tabs>
            <w:ind w:left="426" w:hanging="426"/>
            <w:jc w:val="both"/>
            <w:rPr>
              <w:rFonts w:ascii="Avenir Next LT Pro" w:hAnsi="Avenir Next LT Pro"/>
              <w:noProof/>
              <w:sz w:val="20"/>
              <w:szCs w:val="20"/>
            </w:rPr>
          </w:pPr>
          <w:r w:rsidRPr="00BA5911">
            <w:rPr>
              <w:rFonts w:ascii="Arial" w:hAnsi="Arial" w:cs="Arial"/>
              <w:sz w:val="20"/>
              <w:szCs w:val="20"/>
            </w:rPr>
            <w:t>[</w:t>
          </w:r>
          <w:r w:rsidRPr="00BA5911">
            <w:rPr>
              <w:rFonts w:ascii="Avenir Next LT Pro" w:hAnsi="Avenir Next LT Pro"/>
              <w:sz w:val="20"/>
              <w:szCs w:val="20"/>
            </w:rPr>
            <w:t>4</w:t>
          </w:r>
          <w:r w:rsidRPr="00BA5911">
            <w:rPr>
              <w:rFonts w:ascii="Arial" w:hAnsi="Arial" w:cs="Arial"/>
              <w:sz w:val="20"/>
              <w:szCs w:val="20"/>
            </w:rPr>
            <w:t>]</w:t>
          </w:r>
          <w:r w:rsidRPr="00BA5911">
            <w:rPr>
              <w:rFonts w:ascii="Avenir Next LT Pro" w:hAnsi="Avenir Next LT Pro"/>
              <w:sz w:val="20"/>
              <w:szCs w:val="20"/>
            </w:rPr>
            <w:t xml:space="preserve"> </w:t>
          </w:r>
          <w:r w:rsidRPr="00BA5911">
            <w:rPr>
              <w:rFonts w:ascii="Avenir Next LT Pro" w:hAnsi="Avenir Next LT Pro"/>
              <w:sz w:val="20"/>
              <w:szCs w:val="20"/>
            </w:rPr>
            <w:tab/>
          </w:r>
          <w:r w:rsidRPr="00BA5911">
            <w:rPr>
              <w:rFonts w:ascii="Avenir Next LT Pro" w:hAnsi="Avenir Next LT Pro"/>
              <w:noProof/>
              <w:sz w:val="20"/>
              <w:szCs w:val="20"/>
            </w:rPr>
            <w:t xml:space="preserve">Benny, A., &amp; Pribadi. (2016). </w:t>
          </w:r>
          <w:r w:rsidRPr="00BA5911">
            <w:rPr>
              <w:rFonts w:ascii="Avenir Next LT Pro" w:hAnsi="Avenir Next LT Pro"/>
              <w:i/>
              <w:iCs/>
              <w:noProof/>
              <w:sz w:val="20"/>
              <w:szCs w:val="20"/>
            </w:rPr>
            <w:t>Desain dan Pengembangan Program Pelatihan Berbasis Kompetensi Implementasi Model ADDIE.</w:t>
          </w:r>
          <w:r w:rsidRPr="00BA5911">
            <w:rPr>
              <w:rFonts w:ascii="Avenir Next LT Pro" w:hAnsi="Avenir Next LT Pro"/>
              <w:noProof/>
              <w:sz w:val="20"/>
              <w:szCs w:val="20"/>
            </w:rPr>
            <w:t xml:space="preserve"> Jakarta: Prenada Media Group, Cet 2.</w:t>
          </w:r>
        </w:p>
        <w:p w14:paraId="471B79C8" w14:textId="77777777" w:rsidR="007342EE" w:rsidRPr="00BA5911" w:rsidRDefault="007342EE" w:rsidP="007342EE">
          <w:pPr>
            <w:pStyle w:val="Bibliography"/>
            <w:tabs>
              <w:tab w:val="left" w:pos="426"/>
            </w:tabs>
            <w:ind w:left="426" w:hanging="426"/>
            <w:jc w:val="both"/>
            <w:rPr>
              <w:rFonts w:ascii="Avenir Next LT Pro" w:hAnsi="Avenir Next LT Pro"/>
              <w:noProof/>
              <w:sz w:val="20"/>
              <w:szCs w:val="20"/>
            </w:rPr>
          </w:pPr>
          <w:r w:rsidRPr="00BA5911">
            <w:rPr>
              <w:rFonts w:ascii="Arial" w:hAnsi="Arial" w:cs="Arial"/>
              <w:sz w:val="20"/>
              <w:szCs w:val="20"/>
            </w:rPr>
            <w:t>[</w:t>
          </w:r>
          <w:r w:rsidRPr="00BA5911">
            <w:rPr>
              <w:rFonts w:ascii="Avenir Next LT Pro" w:hAnsi="Avenir Next LT Pro"/>
              <w:sz w:val="20"/>
              <w:szCs w:val="20"/>
            </w:rPr>
            <w:t>5</w:t>
          </w:r>
          <w:r w:rsidRPr="00BA5911">
            <w:rPr>
              <w:rFonts w:ascii="Arial" w:hAnsi="Arial" w:cs="Arial"/>
              <w:sz w:val="20"/>
              <w:szCs w:val="20"/>
            </w:rPr>
            <w:t>]</w:t>
          </w:r>
          <w:r w:rsidRPr="00BA5911">
            <w:rPr>
              <w:rFonts w:ascii="Avenir Next LT Pro" w:hAnsi="Avenir Next LT Pro"/>
              <w:sz w:val="20"/>
              <w:szCs w:val="20"/>
            </w:rPr>
            <w:t xml:space="preserve"> </w:t>
          </w:r>
          <w:r w:rsidRPr="00BA5911">
            <w:rPr>
              <w:rFonts w:ascii="Avenir Next LT Pro" w:hAnsi="Avenir Next LT Pro"/>
              <w:sz w:val="20"/>
              <w:szCs w:val="20"/>
            </w:rPr>
            <w:tab/>
          </w:r>
          <w:r w:rsidRPr="00BA5911">
            <w:rPr>
              <w:rFonts w:ascii="Avenir Next LT Pro" w:hAnsi="Avenir Next LT Pro"/>
              <w:noProof/>
              <w:sz w:val="20"/>
              <w:szCs w:val="20"/>
            </w:rPr>
            <w:t xml:space="preserve">Doyle, M. (2017). Writing in the Library? Why Not! Using Google Slides to Reinvent the Library Chekout Period. </w:t>
          </w:r>
          <w:r w:rsidRPr="00BA5911">
            <w:rPr>
              <w:rFonts w:ascii="Avenir Next LT Pro" w:hAnsi="Avenir Next LT Pro"/>
              <w:i/>
              <w:iCs/>
              <w:noProof/>
              <w:sz w:val="20"/>
              <w:szCs w:val="20"/>
            </w:rPr>
            <w:t>Knowledge Quest, 46</w:t>
          </w:r>
          <w:r w:rsidRPr="00BA5911">
            <w:rPr>
              <w:rFonts w:ascii="Avenir Next LT Pro" w:hAnsi="Avenir Next LT Pro"/>
              <w:noProof/>
              <w:sz w:val="20"/>
              <w:szCs w:val="20"/>
            </w:rPr>
            <w:t>(2).</w:t>
          </w:r>
        </w:p>
        <w:p w14:paraId="041BC328" w14:textId="77777777" w:rsidR="007342EE" w:rsidRPr="00BA5911" w:rsidRDefault="007342EE" w:rsidP="007342EE">
          <w:pPr>
            <w:pStyle w:val="Bibliography"/>
            <w:tabs>
              <w:tab w:val="left" w:pos="426"/>
            </w:tabs>
            <w:ind w:left="426" w:hanging="426"/>
            <w:jc w:val="both"/>
            <w:rPr>
              <w:rFonts w:ascii="Avenir Next LT Pro" w:hAnsi="Avenir Next LT Pro"/>
              <w:noProof/>
              <w:sz w:val="20"/>
              <w:szCs w:val="20"/>
            </w:rPr>
          </w:pPr>
          <w:r w:rsidRPr="00BA5911">
            <w:rPr>
              <w:rFonts w:ascii="Arial" w:hAnsi="Arial" w:cs="Arial"/>
              <w:sz w:val="20"/>
              <w:szCs w:val="20"/>
            </w:rPr>
            <w:t>[</w:t>
          </w:r>
          <w:r w:rsidRPr="00BA5911">
            <w:rPr>
              <w:rFonts w:ascii="Avenir Next LT Pro" w:hAnsi="Avenir Next LT Pro"/>
              <w:sz w:val="20"/>
              <w:szCs w:val="20"/>
            </w:rPr>
            <w:t>6</w:t>
          </w:r>
          <w:r w:rsidRPr="00BA5911">
            <w:rPr>
              <w:rFonts w:ascii="Arial" w:hAnsi="Arial" w:cs="Arial"/>
              <w:sz w:val="20"/>
              <w:szCs w:val="20"/>
            </w:rPr>
            <w:t>]</w:t>
          </w:r>
          <w:r w:rsidRPr="00BA5911">
            <w:rPr>
              <w:rFonts w:ascii="Avenir Next LT Pro" w:hAnsi="Avenir Next LT Pro"/>
              <w:sz w:val="20"/>
              <w:szCs w:val="20"/>
            </w:rPr>
            <w:t xml:space="preserve"> </w:t>
          </w:r>
          <w:r w:rsidRPr="00BA5911">
            <w:rPr>
              <w:rFonts w:ascii="Avenir Next LT Pro" w:hAnsi="Avenir Next LT Pro"/>
              <w:sz w:val="20"/>
              <w:szCs w:val="20"/>
            </w:rPr>
            <w:tab/>
          </w:r>
          <w:r w:rsidRPr="00BA5911">
            <w:rPr>
              <w:rFonts w:ascii="Avenir Next LT Pro" w:hAnsi="Avenir Next LT Pro"/>
              <w:noProof/>
              <w:sz w:val="20"/>
              <w:szCs w:val="20"/>
            </w:rPr>
            <w:t xml:space="preserve">Fakhriah, L., Pramadi, R. A., &amp; Listiawati, M. (2022). Pengembangan Media Interaktif Berbasis Google Slide Berbantu Aplikasi Pear Deck pada Materi </w:t>
          </w:r>
          <w:r w:rsidRPr="00BA5911">
            <w:rPr>
              <w:rFonts w:ascii="Avenir Next LT Pro" w:hAnsi="Avenir Next LT Pro"/>
              <w:noProof/>
              <w:sz w:val="20"/>
              <w:szCs w:val="20"/>
            </w:rPr>
            <w:t xml:space="preserve">Sistem Pertahanan Tubuh. </w:t>
          </w:r>
          <w:r w:rsidRPr="00BA5911">
            <w:rPr>
              <w:rFonts w:ascii="Avenir Next LT Pro" w:hAnsi="Avenir Next LT Pro"/>
              <w:i/>
              <w:iCs/>
              <w:noProof/>
              <w:sz w:val="20"/>
              <w:szCs w:val="20"/>
            </w:rPr>
            <w:t>Jurnal Edication, 8</w:t>
          </w:r>
          <w:r w:rsidRPr="00BA5911">
            <w:rPr>
              <w:rFonts w:ascii="Avenir Next LT Pro" w:hAnsi="Avenir Next LT Pro"/>
              <w:noProof/>
              <w:sz w:val="20"/>
              <w:szCs w:val="20"/>
            </w:rPr>
            <w:t>(1), 15-21.</w:t>
          </w:r>
        </w:p>
        <w:p w14:paraId="381A77C6" w14:textId="77777777" w:rsidR="007342EE" w:rsidRPr="00BA5911" w:rsidRDefault="007342EE" w:rsidP="007342EE">
          <w:pPr>
            <w:pStyle w:val="Bibliography"/>
            <w:tabs>
              <w:tab w:val="left" w:pos="426"/>
            </w:tabs>
            <w:ind w:left="426" w:hanging="426"/>
            <w:jc w:val="both"/>
            <w:rPr>
              <w:rFonts w:ascii="Avenir Next LT Pro" w:hAnsi="Avenir Next LT Pro"/>
              <w:noProof/>
              <w:sz w:val="20"/>
              <w:szCs w:val="20"/>
            </w:rPr>
          </w:pPr>
          <w:r w:rsidRPr="00BA5911">
            <w:rPr>
              <w:rFonts w:ascii="Arial" w:hAnsi="Arial" w:cs="Arial"/>
              <w:sz w:val="20"/>
              <w:szCs w:val="20"/>
            </w:rPr>
            <w:t>[</w:t>
          </w:r>
          <w:r w:rsidRPr="00BA5911">
            <w:rPr>
              <w:rFonts w:ascii="Avenir Next LT Pro" w:hAnsi="Avenir Next LT Pro"/>
              <w:sz w:val="20"/>
              <w:szCs w:val="20"/>
            </w:rPr>
            <w:t>7</w:t>
          </w:r>
          <w:r w:rsidRPr="00BA5911">
            <w:rPr>
              <w:rFonts w:ascii="Arial" w:hAnsi="Arial" w:cs="Arial"/>
              <w:sz w:val="20"/>
              <w:szCs w:val="20"/>
            </w:rPr>
            <w:t>]</w:t>
          </w:r>
          <w:r w:rsidRPr="00BA5911">
            <w:rPr>
              <w:rFonts w:ascii="Avenir Next LT Pro" w:hAnsi="Avenir Next LT Pro"/>
              <w:sz w:val="20"/>
              <w:szCs w:val="20"/>
            </w:rPr>
            <w:t xml:space="preserve"> </w:t>
          </w:r>
          <w:r w:rsidRPr="00BA5911">
            <w:rPr>
              <w:rFonts w:ascii="Avenir Next LT Pro" w:hAnsi="Avenir Next LT Pro"/>
              <w:sz w:val="20"/>
              <w:szCs w:val="20"/>
            </w:rPr>
            <w:tab/>
          </w:r>
          <w:r w:rsidRPr="00BA5911">
            <w:rPr>
              <w:rFonts w:ascii="Avenir Next LT Pro" w:hAnsi="Avenir Next LT Pro"/>
              <w:noProof/>
              <w:sz w:val="20"/>
              <w:szCs w:val="20"/>
            </w:rPr>
            <w:t xml:space="preserve">Harahap, N. A., &amp; Oemar, E. A. (2020). Inspirasi Desain Gaya Vintage Dalam Perancangan Buku Infografis Makanan Populer Tradisional Melayu Kepulauan Riau. </w:t>
          </w:r>
          <w:r w:rsidRPr="00BA5911">
            <w:rPr>
              <w:rFonts w:ascii="Avenir Next LT Pro" w:hAnsi="Avenir Next LT Pro"/>
              <w:i/>
              <w:iCs/>
              <w:noProof/>
              <w:sz w:val="20"/>
              <w:szCs w:val="20"/>
            </w:rPr>
            <w:t>Jurnal Barik, 1</w:t>
          </w:r>
          <w:r w:rsidRPr="00BA5911">
            <w:rPr>
              <w:rFonts w:ascii="Avenir Next LT Pro" w:hAnsi="Avenir Next LT Pro"/>
              <w:noProof/>
              <w:sz w:val="20"/>
              <w:szCs w:val="20"/>
            </w:rPr>
            <w:t>(3), 50-63.</w:t>
          </w:r>
        </w:p>
        <w:p w14:paraId="6A71C124" w14:textId="77777777" w:rsidR="007342EE" w:rsidRPr="00BA5911" w:rsidRDefault="007342EE" w:rsidP="007342EE">
          <w:pPr>
            <w:pStyle w:val="Bibliography"/>
            <w:tabs>
              <w:tab w:val="left" w:pos="426"/>
            </w:tabs>
            <w:ind w:left="426" w:hanging="426"/>
            <w:jc w:val="both"/>
            <w:rPr>
              <w:rFonts w:ascii="Avenir Next LT Pro" w:hAnsi="Avenir Next LT Pro"/>
              <w:noProof/>
              <w:sz w:val="20"/>
              <w:szCs w:val="20"/>
            </w:rPr>
          </w:pPr>
          <w:r w:rsidRPr="00BA5911">
            <w:rPr>
              <w:rFonts w:ascii="Arial" w:hAnsi="Arial" w:cs="Arial"/>
              <w:sz w:val="20"/>
              <w:szCs w:val="20"/>
            </w:rPr>
            <w:t>[</w:t>
          </w:r>
          <w:r w:rsidRPr="00BA5911">
            <w:rPr>
              <w:rFonts w:ascii="Avenir Next LT Pro" w:hAnsi="Avenir Next LT Pro"/>
              <w:sz w:val="20"/>
              <w:szCs w:val="20"/>
            </w:rPr>
            <w:t>8</w:t>
          </w:r>
          <w:r w:rsidRPr="00BA5911">
            <w:rPr>
              <w:rFonts w:ascii="Arial" w:hAnsi="Arial" w:cs="Arial"/>
              <w:sz w:val="20"/>
              <w:szCs w:val="20"/>
            </w:rPr>
            <w:t>]</w:t>
          </w:r>
          <w:r w:rsidRPr="00BA5911">
            <w:rPr>
              <w:rFonts w:ascii="Avenir Next LT Pro" w:hAnsi="Avenir Next LT Pro"/>
              <w:sz w:val="20"/>
              <w:szCs w:val="20"/>
            </w:rPr>
            <w:t xml:space="preserve"> </w:t>
          </w:r>
          <w:r w:rsidRPr="00BA5911">
            <w:rPr>
              <w:rFonts w:ascii="Avenir Next LT Pro" w:hAnsi="Avenir Next LT Pro"/>
              <w:sz w:val="20"/>
              <w:szCs w:val="20"/>
            </w:rPr>
            <w:tab/>
          </w:r>
          <w:r w:rsidRPr="00BA5911">
            <w:rPr>
              <w:rFonts w:ascii="Avenir Next LT Pro" w:hAnsi="Avenir Next LT Pro"/>
              <w:noProof/>
              <w:sz w:val="20"/>
              <w:szCs w:val="20"/>
            </w:rPr>
            <w:t xml:space="preserve">Harper, D. (2020). The Efficacy of Google Slides on Adult Learning Outcomes in a The Efficacy of Google Slides on Adult Learning Outcomes in a Montessori Teacher Training Center Montessori Teacher Training Center. </w:t>
          </w:r>
          <w:r w:rsidRPr="00BA5911">
            <w:rPr>
              <w:rFonts w:ascii="Avenir Next LT Pro" w:hAnsi="Avenir Next LT Pro"/>
              <w:i/>
              <w:iCs/>
              <w:noProof/>
              <w:sz w:val="20"/>
              <w:szCs w:val="20"/>
            </w:rPr>
            <w:t>Master of Arts in Education Research</w:t>
          </w:r>
          <w:r w:rsidRPr="00BA5911">
            <w:rPr>
              <w:rFonts w:ascii="Avenir Next LT Pro" w:hAnsi="Avenir Next LT Pro"/>
              <w:noProof/>
              <w:sz w:val="20"/>
              <w:szCs w:val="20"/>
            </w:rPr>
            <w:t>.</w:t>
          </w:r>
        </w:p>
        <w:p w14:paraId="290B7698" w14:textId="77777777" w:rsidR="007342EE" w:rsidRPr="00BA5911" w:rsidRDefault="007342EE" w:rsidP="007342EE">
          <w:pPr>
            <w:pStyle w:val="Bibliography"/>
            <w:tabs>
              <w:tab w:val="left" w:pos="426"/>
            </w:tabs>
            <w:ind w:left="426" w:hanging="426"/>
            <w:jc w:val="both"/>
            <w:rPr>
              <w:rFonts w:ascii="Avenir Next LT Pro" w:hAnsi="Avenir Next LT Pro"/>
              <w:noProof/>
              <w:sz w:val="20"/>
              <w:szCs w:val="20"/>
            </w:rPr>
          </w:pPr>
          <w:r w:rsidRPr="00BA5911">
            <w:rPr>
              <w:rFonts w:ascii="Arial" w:hAnsi="Arial" w:cs="Arial"/>
              <w:sz w:val="20"/>
              <w:szCs w:val="20"/>
            </w:rPr>
            <w:t>[</w:t>
          </w:r>
          <w:r w:rsidRPr="00BA5911">
            <w:rPr>
              <w:rFonts w:ascii="Avenir Next LT Pro" w:hAnsi="Avenir Next LT Pro"/>
              <w:sz w:val="20"/>
              <w:szCs w:val="20"/>
            </w:rPr>
            <w:t>9</w:t>
          </w:r>
          <w:r w:rsidRPr="00BA5911">
            <w:rPr>
              <w:rFonts w:ascii="Arial" w:hAnsi="Arial" w:cs="Arial"/>
              <w:sz w:val="20"/>
              <w:szCs w:val="20"/>
            </w:rPr>
            <w:t>]</w:t>
          </w:r>
          <w:r w:rsidRPr="00BA5911">
            <w:rPr>
              <w:rFonts w:ascii="Avenir Next LT Pro" w:hAnsi="Avenir Next LT Pro"/>
              <w:sz w:val="20"/>
              <w:szCs w:val="20"/>
            </w:rPr>
            <w:t xml:space="preserve"> </w:t>
          </w:r>
          <w:r w:rsidRPr="00BA5911">
            <w:rPr>
              <w:rFonts w:ascii="Avenir Next LT Pro" w:hAnsi="Avenir Next LT Pro"/>
              <w:sz w:val="20"/>
              <w:szCs w:val="20"/>
            </w:rPr>
            <w:tab/>
          </w:r>
          <w:r w:rsidRPr="00BA5911">
            <w:rPr>
              <w:rFonts w:ascii="Avenir Next LT Pro" w:hAnsi="Avenir Next LT Pro"/>
              <w:noProof/>
              <w:sz w:val="20"/>
              <w:szCs w:val="20"/>
            </w:rPr>
            <w:t xml:space="preserve">Juniarni, D. I., Fadhilah, R., &amp; Kurniawan, R. A. (2019). Pengembangan Permainan Lego Kimia Sebagai Media Pembelajaransub Materi Konfigurasi Elektron Pada Siswa Kelas X Sma Muhammadiyah 1 Pontianak. </w:t>
          </w:r>
          <w:r w:rsidRPr="00BA5911">
            <w:rPr>
              <w:rFonts w:ascii="Avenir Next LT Pro" w:hAnsi="Avenir Next LT Pro"/>
              <w:i/>
              <w:iCs/>
              <w:noProof/>
              <w:sz w:val="20"/>
              <w:szCs w:val="20"/>
            </w:rPr>
            <w:t>Ar-Razi Jurnal Ilmiah, 7</w:t>
          </w:r>
          <w:r w:rsidRPr="00BA5911">
            <w:rPr>
              <w:rFonts w:ascii="Avenir Next LT Pro" w:hAnsi="Avenir Next LT Pro"/>
              <w:noProof/>
              <w:sz w:val="20"/>
              <w:szCs w:val="20"/>
            </w:rPr>
            <w:t>(1), 47-55.</w:t>
          </w:r>
        </w:p>
        <w:p w14:paraId="37D16A01" w14:textId="77777777" w:rsidR="007342EE" w:rsidRPr="00BA5911" w:rsidRDefault="007342EE" w:rsidP="007342EE">
          <w:pPr>
            <w:pStyle w:val="Bibliography"/>
            <w:tabs>
              <w:tab w:val="left" w:pos="426"/>
            </w:tabs>
            <w:ind w:left="426" w:hanging="426"/>
            <w:jc w:val="both"/>
            <w:rPr>
              <w:rFonts w:ascii="Avenir Next LT Pro" w:hAnsi="Avenir Next LT Pro"/>
              <w:noProof/>
              <w:sz w:val="20"/>
              <w:szCs w:val="20"/>
            </w:rPr>
          </w:pPr>
          <w:r w:rsidRPr="00BA5911">
            <w:rPr>
              <w:rFonts w:ascii="Arial" w:hAnsi="Arial" w:cs="Arial"/>
              <w:sz w:val="20"/>
              <w:szCs w:val="20"/>
            </w:rPr>
            <w:t>[</w:t>
          </w:r>
          <w:r w:rsidRPr="00BA5911">
            <w:rPr>
              <w:rFonts w:ascii="Avenir Next LT Pro" w:hAnsi="Avenir Next LT Pro"/>
              <w:sz w:val="20"/>
              <w:szCs w:val="20"/>
            </w:rPr>
            <w:t>10</w:t>
          </w:r>
          <w:r w:rsidRPr="00BA5911">
            <w:rPr>
              <w:rFonts w:ascii="Arial" w:hAnsi="Arial" w:cs="Arial"/>
              <w:sz w:val="20"/>
              <w:szCs w:val="20"/>
            </w:rPr>
            <w:t>]</w:t>
          </w:r>
          <w:r w:rsidRPr="00BA5911">
            <w:rPr>
              <w:rFonts w:ascii="Avenir Next LT Pro" w:hAnsi="Avenir Next LT Pro"/>
              <w:sz w:val="20"/>
              <w:szCs w:val="20"/>
            </w:rPr>
            <w:t xml:space="preserve"> </w:t>
          </w:r>
          <w:r w:rsidRPr="00BA5911">
            <w:rPr>
              <w:rFonts w:ascii="Avenir Next LT Pro" w:hAnsi="Avenir Next LT Pro"/>
              <w:sz w:val="20"/>
              <w:szCs w:val="20"/>
            </w:rPr>
            <w:tab/>
          </w:r>
          <w:r w:rsidRPr="00BA5911">
            <w:rPr>
              <w:rFonts w:ascii="Avenir Next LT Pro" w:hAnsi="Avenir Next LT Pro"/>
              <w:noProof/>
              <w:sz w:val="20"/>
              <w:szCs w:val="20"/>
            </w:rPr>
            <w:t xml:space="preserve">Kurniawan, D., Kuswandi, D., &amp; Husna, A. (2018). Pengembangan Media Video Pembelajaran pada Mata Pelajaran IPA tentang Sifat dan Perubahan Wujud Benda Kelas IV SDN Merjosari 5Malang. </w:t>
          </w:r>
          <w:r w:rsidRPr="00BA5911">
            <w:rPr>
              <w:rFonts w:ascii="Avenir Next LT Pro" w:hAnsi="Avenir Next LT Pro"/>
              <w:i/>
              <w:iCs/>
              <w:noProof/>
              <w:sz w:val="20"/>
              <w:szCs w:val="20"/>
            </w:rPr>
            <w:t>Jurnal JINOTEP, 4</w:t>
          </w:r>
          <w:r w:rsidRPr="00BA5911">
            <w:rPr>
              <w:rFonts w:ascii="Avenir Next LT Pro" w:hAnsi="Avenir Next LT Pro"/>
              <w:noProof/>
              <w:sz w:val="20"/>
              <w:szCs w:val="20"/>
            </w:rPr>
            <w:t>(2), 119-125.</w:t>
          </w:r>
        </w:p>
        <w:p w14:paraId="77DC7875" w14:textId="77777777" w:rsidR="007342EE" w:rsidRPr="00BA5911" w:rsidRDefault="007342EE" w:rsidP="007342EE">
          <w:pPr>
            <w:pStyle w:val="Bibliography"/>
            <w:tabs>
              <w:tab w:val="left" w:pos="426"/>
            </w:tabs>
            <w:ind w:left="426" w:hanging="426"/>
            <w:jc w:val="both"/>
            <w:rPr>
              <w:rFonts w:ascii="Avenir Next LT Pro" w:hAnsi="Avenir Next LT Pro"/>
              <w:noProof/>
              <w:sz w:val="20"/>
              <w:szCs w:val="20"/>
            </w:rPr>
          </w:pPr>
          <w:r w:rsidRPr="00BA5911">
            <w:rPr>
              <w:rFonts w:ascii="Arial" w:hAnsi="Arial" w:cs="Arial"/>
              <w:sz w:val="20"/>
              <w:szCs w:val="20"/>
            </w:rPr>
            <w:t>[</w:t>
          </w:r>
          <w:r w:rsidRPr="00BA5911">
            <w:rPr>
              <w:rFonts w:ascii="Avenir Next LT Pro" w:hAnsi="Avenir Next LT Pro"/>
              <w:sz w:val="20"/>
              <w:szCs w:val="20"/>
            </w:rPr>
            <w:t>11</w:t>
          </w:r>
          <w:r w:rsidRPr="00BA5911">
            <w:rPr>
              <w:rFonts w:ascii="Arial" w:hAnsi="Arial" w:cs="Arial"/>
              <w:sz w:val="20"/>
              <w:szCs w:val="20"/>
            </w:rPr>
            <w:t>]</w:t>
          </w:r>
          <w:r w:rsidRPr="00BA5911">
            <w:rPr>
              <w:rFonts w:ascii="Avenir Next LT Pro" w:hAnsi="Avenir Next LT Pro"/>
              <w:sz w:val="20"/>
              <w:szCs w:val="20"/>
            </w:rPr>
            <w:t xml:space="preserve"> </w:t>
          </w:r>
          <w:r w:rsidRPr="00BA5911">
            <w:rPr>
              <w:rFonts w:ascii="Avenir Next LT Pro" w:hAnsi="Avenir Next LT Pro"/>
              <w:sz w:val="20"/>
              <w:szCs w:val="20"/>
            </w:rPr>
            <w:tab/>
          </w:r>
          <w:r w:rsidRPr="00BA5911">
            <w:rPr>
              <w:rFonts w:ascii="Avenir Next LT Pro" w:hAnsi="Avenir Next LT Pro"/>
              <w:noProof/>
              <w:sz w:val="20"/>
              <w:szCs w:val="20"/>
            </w:rPr>
            <w:t xml:space="preserve">Leng, C. O., Sheng, C. Y., Yeap, C. K., &amp; Tan, C. P. (2021). Student Perceptions Towards Using Google Slides and Google Classroom as Online Colaborative Tools In Mandarin Learning. </w:t>
          </w:r>
          <w:r w:rsidRPr="00BA5911">
            <w:rPr>
              <w:rFonts w:ascii="Avenir Next LT Pro" w:hAnsi="Avenir Next LT Pro"/>
              <w:i/>
              <w:iCs/>
              <w:noProof/>
              <w:sz w:val="20"/>
              <w:szCs w:val="20"/>
            </w:rPr>
            <w:t>Journal of Islamic, Economics and Develepment (JISED), 6</w:t>
          </w:r>
          <w:r w:rsidRPr="00BA5911">
            <w:rPr>
              <w:rFonts w:ascii="Avenir Next LT Pro" w:hAnsi="Avenir Next LT Pro"/>
              <w:noProof/>
              <w:sz w:val="20"/>
              <w:szCs w:val="20"/>
            </w:rPr>
            <w:t>(36), 81-91.</w:t>
          </w:r>
        </w:p>
        <w:p w14:paraId="60062760" w14:textId="77777777" w:rsidR="007342EE" w:rsidRPr="00BA5911" w:rsidRDefault="007342EE" w:rsidP="007342EE">
          <w:pPr>
            <w:pStyle w:val="Bibliography"/>
            <w:tabs>
              <w:tab w:val="left" w:pos="426"/>
            </w:tabs>
            <w:ind w:left="426" w:hanging="426"/>
            <w:jc w:val="both"/>
            <w:rPr>
              <w:rFonts w:ascii="Avenir Next LT Pro" w:hAnsi="Avenir Next LT Pro"/>
              <w:noProof/>
              <w:sz w:val="20"/>
              <w:szCs w:val="20"/>
            </w:rPr>
          </w:pPr>
          <w:r w:rsidRPr="00BA5911">
            <w:rPr>
              <w:rFonts w:ascii="Arial" w:hAnsi="Arial" w:cs="Arial"/>
              <w:sz w:val="20"/>
              <w:szCs w:val="20"/>
            </w:rPr>
            <w:t>[</w:t>
          </w:r>
          <w:r w:rsidRPr="00BA5911">
            <w:rPr>
              <w:rFonts w:ascii="Avenir Next LT Pro" w:hAnsi="Avenir Next LT Pro"/>
              <w:sz w:val="20"/>
              <w:szCs w:val="20"/>
            </w:rPr>
            <w:t>12</w:t>
          </w:r>
          <w:r w:rsidRPr="00BA5911">
            <w:rPr>
              <w:rFonts w:ascii="Arial" w:hAnsi="Arial" w:cs="Arial"/>
              <w:sz w:val="20"/>
              <w:szCs w:val="20"/>
            </w:rPr>
            <w:t>]</w:t>
          </w:r>
          <w:r w:rsidRPr="00BA5911">
            <w:rPr>
              <w:rFonts w:ascii="Avenir Next LT Pro" w:hAnsi="Avenir Next LT Pro"/>
              <w:sz w:val="20"/>
              <w:szCs w:val="20"/>
            </w:rPr>
            <w:t xml:space="preserve"> </w:t>
          </w:r>
          <w:r w:rsidRPr="00BA5911">
            <w:rPr>
              <w:rFonts w:ascii="Avenir Next LT Pro" w:hAnsi="Avenir Next LT Pro"/>
              <w:sz w:val="20"/>
              <w:szCs w:val="20"/>
            </w:rPr>
            <w:tab/>
          </w:r>
          <w:r w:rsidRPr="00BA5911">
            <w:rPr>
              <w:rFonts w:ascii="Avenir Next LT Pro" w:hAnsi="Avenir Next LT Pro"/>
              <w:noProof/>
              <w:sz w:val="20"/>
              <w:szCs w:val="20"/>
            </w:rPr>
            <w:t xml:space="preserve">Magdalena, Z. (2017). Penerapan Metode Simulasi Berbantuan Media Bongkar Pasang Konfigurasi Elektron Untuk Meningkatkan Aktivitas dan Hasil Belajar Peserta didik pada Materi Konfigurasi Elektron dan Sistem periodik unsur di Kelas XI IPA MAN 2 Paringin Quantum. </w:t>
          </w:r>
          <w:r w:rsidRPr="00BA5911">
            <w:rPr>
              <w:rFonts w:ascii="Avenir Next LT Pro" w:hAnsi="Avenir Next LT Pro"/>
              <w:i/>
              <w:iCs/>
              <w:noProof/>
              <w:sz w:val="20"/>
              <w:szCs w:val="20"/>
            </w:rPr>
            <w:t>Jurnal Inovasi Pendidikan Sains, 5</w:t>
          </w:r>
          <w:r w:rsidRPr="00BA5911">
            <w:rPr>
              <w:rFonts w:ascii="Avenir Next LT Pro" w:hAnsi="Avenir Next LT Pro"/>
              <w:noProof/>
              <w:sz w:val="20"/>
              <w:szCs w:val="20"/>
            </w:rPr>
            <w:t>(1), 1-12.</w:t>
          </w:r>
        </w:p>
        <w:p w14:paraId="672165EA" w14:textId="77777777" w:rsidR="007342EE" w:rsidRPr="00BA5911" w:rsidRDefault="007342EE" w:rsidP="007342EE">
          <w:pPr>
            <w:pStyle w:val="Bibliography"/>
            <w:tabs>
              <w:tab w:val="left" w:pos="426"/>
            </w:tabs>
            <w:ind w:left="426" w:hanging="426"/>
            <w:jc w:val="both"/>
            <w:rPr>
              <w:rFonts w:ascii="Avenir Next LT Pro" w:hAnsi="Avenir Next LT Pro"/>
              <w:noProof/>
              <w:sz w:val="20"/>
              <w:szCs w:val="20"/>
            </w:rPr>
          </w:pPr>
          <w:r w:rsidRPr="00BA5911">
            <w:rPr>
              <w:rFonts w:ascii="Arial" w:hAnsi="Arial" w:cs="Arial"/>
              <w:sz w:val="20"/>
              <w:szCs w:val="20"/>
            </w:rPr>
            <w:t>[1</w:t>
          </w:r>
          <w:r w:rsidRPr="00BA5911">
            <w:rPr>
              <w:rFonts w:ascii="Avenir Next LT Pro" w:hAnsi="Avenir Next LT Pro"/>
              <w:sz w:val="20"/>
              <w:szCs w:val="20"/>
            </w:rPr>
            <w:t>3</w:t>
          </w:r>
          <w:r w:rsidRPr="00BA5911">
            <w:rPr>
              <w:rFonts w:ascii="Arial" w:hAnsi="Arial" w:cs="Arial"/>
              <w:sz w:val="20"/>
              <w:szCs w:val="20"/>
            </w:rPr>
            <w:t>]</w:t>
          </w:r>
          <w:r w:rsidRPr="00BA5911">
            <w:rPr>
              <w:rFonts w:ascii="Avenir Next LT Pro" w:hAnsi="Avenir Next LT Pro"/>
              <w:sz w:val="20"/>
              <w:szCs w:val="20"/>
            </w:rPr>
            <w:t xml:space="preserve"> </w:t>
          </w:r>
          <w:r w:rsidRPr="00BA5911">
            <w:rPr>
              <w:rFonts w:ascii="Avenir Next LT Pro" w:hAnsi="Avenir Next LT Pro"/>
              <w:sz w:val="20"/>
              <w:szCs w:val="20"/>
            </w:rPr>
            <w:tab/>
          </w:r>
          <w:r w:rsidRPr="00BA5911">
            <w:rPr>
              <w:rFonts w:ascii="Avenir Next LT Pro" w:hAnsi="Avenir Next LT Pro"/>
              <w:noProof/>
              <w:sz w:val="20"/>
              <w:szCs w:val="20"/>
            </w:rPr>
            <w:t xml:space="preserve">Mufida, L., Subandowo, M., &amp; Gunawan, W. (2022). Pengembangan E-Modul Kimia pada Materi Struktur Atom untuk Meningkatkan Hasil Belajar. </w:t>
          </w:r>
          <w:r w:rsidRPr="00BA5911">
            <w:rPr>
              <w:rFonts w:ascii="Avenir Next LT Pro" w:hAnsi="Avenir Next LT Pro"/>
              <w:i/>
              <w:iCs/>
              <w:noProof/>
              <w:sz w:val="20"/>
              <w:szCs w:val="20"/>
            </w:rPr>
            <w:t>Jurnal Ilmiah Penelitian dan Pembelajaran Informatika, 7</w:t>
          </w:r>
          <w:r w:rsidRPr="00BA5911">
            <w:rPr>
              <w:rFonts w:ascii="Avenir Next LT Pro" w:hAnsi="Avenir Next LT Pro"/>
              <w:noProof/>
              <w:sz w:val="20"/>
              <w:szCs w:val="20"/>
            </w:rPr>
            <w:t>(1), 138-146.</w:t>
          </w:r>
        </w:p>
        <w:p w14:paraId="074FAC43" w14:textId="77777777" w:rsidR="007342EE" w:rsidRPr="00BA5911" w:rsidRDefault="007342EE" w:rsidP="007342EE">
          <w:pPr>
            <w:pStyle w:val="Bibliography"/>
            <w:tabs>
              <w:tab w:val="left" w:pos="426"/>
            </w:tabs>
            <w:ind w:left="426" w:hanging="426"/>
            <w:jc w:val="both"/>
            <w:rPr>
              <w:rFonts w:ascii="Avenir Next LT Pro" w:hAnsi="Avenir Next LT Pro"/>
              <w:noProof/>
              <w:sz w:val="20"/>
              <w:szCs w:val="20"/>
            </w:rPr>
          </w:pPr>
          <w:r w:rsidRPr="00BA5911">
            <w:rPr>
              <w:rFonts w:ascii="Arial" w:hAnsi="Arial" w:cs="Arial"/>
              <w:sz w:val="20"/>
              <w:szCs w:val="20"/>
            </w:rPr>
            <w:t>[</w:t>
          </w:r>
          <w:r w:rsidRPr="00BA5911">
            <w:rPr>
              <w:rFonts w:ascii="Avenir Next LT Pro" w:hAnsi="Avenir Next LT Pro"/>
              <w:sz w:val="20"/>
              <w:szCs w:val="20"/>
            </w:rPr>
            <w:t>14</w:t>
          </w:r>
          <w:r w:rsidRPr="00BA5911">
            <w:rPr>
              <w:rFonts w:ascii="Arial" w:hAnsi="Arial" w:cs="Arial"/>
              <w:sz w:val="20"/>
              <w:szCs w:val="20"/>
            </w:rPr>
            <w:t>]</w:t>
          </w:r>
          <w:r w:rsidRPr="00BA5911">
            <w:rPr>
              <w:rFonts w:ascii="Avenir Next LT Pro" w:hAnsi="Avenir Next LT Pro"/>
              <w:sz w:val="20"/>
              <w:szCs w:val="20"/>
            </w:rPr>
            <w:t xml:space="preserve"> </w:t>
          </w:r>
          <w:r w:rsidRPr="00BA5911">
            <w:rPr>
              <w:rFonts w:ascii="Avenir Next LT Pro" w:hAnsi="Avenir Next LT Pro"/>
              <w:sz w:val="20"/>
              <w:szCs w:val="20"/>
            </w:rPr>
            <w:tab/>
          </w:r>
          <w:r w:rsidRPr="00BA5911">
            <w:rPr>
              <w:rFonts w:ascii="Avenir Next LT Pro" w:hAnsi="Avenir Next LT Pro"/>
              <w:noProof/>
              <w:sz w:val="20"/>
              <w:szCs w:val="20"/>
            </w:rPr>
            <w:t xml:space="preserve">Purnama, S. J., &amp; Pramudiani, P. (2021). Pengembangan Media Pembelajaran Interaktif Berbasis Google slide pada Materi Pecahan Sederhana di Sekolah Dasar. </w:t>
          </w:r>
          <w:r w:rsidRPr="00BA5911">
            <w:rPr>
              <w:rFonts w:ascii="Avenir Next LT Pro" w:hAnsi="Avenir Next LT Pro"/>
              <w:i/>
              <w:iCs/>
              <w:noProof/>
              <w:sz w:val="20"/>
              <w:szCs w:val="20"/>
            </w:rPr>
            <w:t>Jurnal Basicedu, 5</w:t>
          </w:r>
          <w:r w:rsidRPr="00BA5911">
            <w:rPr>
              <w:rFonts w:ascii="Avenir Next LT Pro" w:hAnsi="Avenir Next LT Pro"/>
              <w:noProof/>
              <w:sz w:val="20"/>
              <w:szCs w:val="20"/>
            </w:rPr>
            <w:t>(4), 2440-2448.</w:t>
          </w:r>
        </w:p>
        <w:p w14:paraId="1690292F" w14:textId="77777777" w:rsidR="007342EE" w:rsidRPr="00BA5911" w:rsidRDefault="007342EE" w:rsidP="007342EE">
          <w:pPr>
            <w:pStyle w:val="Bibliography"/>
            <w:tabs>
              <w:tab w:val="left" w:pos="426"/>
            </w:tabs>
            <w:ind w:left="426" w:hanging="426"/>
            <w:jc w:val="both"/>
            <w:rPr>
              <w:rFonts w:ascii="Avenir Next LT Pro" w:hAnsi="Avenir Next LT Pro"/>
              <w:noProof/>
              <w:sz w:val="20"/>
              <w:szCs w:val="20"/>
            </w:rPr>
          </w:pPr>
          <w:r w:rsidRPr="00BA5911">
            <w:rPr>
              <w:rFonts w:ascii="Arial" w:hAnsi="Arial" w:cs="Arial"/>
              <w:sz w:val="20"/>
              <w:szCs w:val="20"/>
            </w:rPr>
            <w:t>[</w:t>
          </w:r>
          <w:r w:rsidRPr="00BA5911">
            <w:rPr>
              <w:rFonts w:ascii="Avenir Next LT Pro" w:hAnsi="Avenir Next LT Pro"/>
              <w:sz w:val="20"/>
              <w:szCs w:val="20"/>
            </w:rPr>
            <w:t>15</w:t>
          </w:r>
          <w:r w:rsidRPr="00BA5911">
            <w:rPr>
              <w:rFonts w:ascii="Arial" w:hAnsi="Arial" w:cs="Arial"/>
              <w:sz w:val="20"/>
              <w:szCs w:val="20"/>
            </w:rPr>
            <w:t>]</w:t>
          </w:r>
          <w:r w:rsidRPr="00BA5911">
            <w:rPr>
              <w:rFonts w:ascii="Avenir Next LT Pro" w:hAnsi="Avenir Next LT Pro"/>
              <w:sz w:val="20"/>
              <w:szCs w:val="20"/>
            </w:rPr>
            <w:t xml:space="preserve"> </w:t>
          </w:r>
          <w:r w:rsidRPr="00BA5911">
            <w:rPr>
              <w:rFonts w:ascii="Avenir Next LT Pro" w:hAnsi="Avenir Next LT Pro"/>
              <w:sz w:val="20"/>
              <w:szCs w:val="20"/>
            </w:rPr>
            <w:tab/>
          </w:r>
          <w:r w:rsidRPr="00BA5911">
            <w:rPr>
              <w:rFonts w:ascii="Avenir Next LT Pro" w:hAnsi="Avenir Next LT Pro"/>
              <w:noProof/>
              <w:sz w:val="20"/>
              <w:szCs w:val="20"/>
            </w:rPr>
            <w:t xml:space="preserve">Purnamasari, S., Heryawan, A., &amp; Ardie, R. (2019). The Development of Learning Media Bases on Google Slide in Secondary School. </w:t>
          </w:r>
          <w:r w:rsidRPr="00BA5911">
            <w:rPr>
              <w:rFonts w:ascii="Avenir Next LT Pro" w:hAnsi="Avenir Next LT Pro"/>
              <w:i/>
              <w:iCs/>
              <w:noProof/>
              <w:sz w:val="20"/>
              <w:szCs w:val="20"/>
            </w:rPr>
            <w:t>Edutech and Intructional Research Journal, 6</w:t>
          </w:r>
          <w:r w:rsidRPr="00BA5911">
            <w:rPr>
              <w:rFonts w:ascii="Avenir Next LT Pro" w:hAnsi="Avenir Next LT Pro"/>
              <w:noProof/>
              <w:sz w:val="20"/>
              <w:szCs w:val="20"/>
            </w:rPr>
            <w:t>(1).</w:t>
          </w:r>
        </w:p>
        <w:p w14:paraId="3388B54F" w14:textId="77777777" w:rsidR="007342EE" w:rsidRPr="00BA5911" w:rsidRDefault="007342EE" w:rsidP="007342EE">
          <w:pPr>
            <w:pStyle w:val="Bibliography"/>
            <w:tabs>
              <w:tab w:val="left" w:pos="426"/>
            </w:tabs>
            <w:ind w:left="426" w:hanging="426"/>
            <w:jc w:val="both"/>
            <w:rPr>
              <w:rFonts w:ascii="Avenir Next LT Pro" w:hAnsi="Avenir Next LT Pro"/>
              <w:noProof/>
              <w:sz w:val="20"/>
              <w:szCs w:val="20"/>
            </w:rPr>
          </w:pPr>
          <w:r w:rsidRPr="00BA5911">
            <w:rPr>
              <w:rFonts w:ascii="Arial" w:hAnsi="Arial" w:cs="Arial"/>
              <w:sz w:val="20"/>
              <w:szCs w:val="20"/>
            </w:rPr>
            <w:t>[</w:t>
          </w:r>
          <w:r w:rsidRPr="00BA5911">
            <w:rPr>
              <w:rFonts w:ascii="Avenir Next LT Pro" w:hAnsi="Avenir Next LT Pro"/>
              <w:sz w:val="20"/>
              <w:szCs w:val="20"/>
            </w:rPr>
            <w:t>16</w:t>
          </w:r>
          <w:r w:rsidRPr="00BA5911">
            <w:rPr>
              <w:rFonts w:ascii="Arial" w:hAnsi="Arial" w:cs="Arial"/>
              <w:sz w:val="20"/>
              <w:szCs w:val="20"/>
            </w:rPr>
            <w:t>]</w:t>
          </w:r>
          <w:r w:rsidRPr="00BA5911">
            <w:rPr>
              <w:rFonts w:ascii="Avenir Next LT Pro" w:hAnsi="Avenir Next LT Pro"/>
              <w:sz w:val="20"/>
              <w:szCs w:val="20"/>
            </w:rPr>
            <w:t xml:space="preserve"> </w:t>
          </w:r>
          <w:r w:rsidRPr="00BA5911">
            <w:rPr>
              <w:rFonts w:ascii="Avenir Next LT Pro" w:hAnsi="Avenir Next LT Pro"/>
              <w:sz w:val="20"/>
              <w:szCs w:val="20"/>
            </w:rPr>
            <w:tab/>
          </w:r>
          <w:r w:rsidRPr="00BA5911">
            <w:rPr>
              <w:rFonts w:ascii="Avenir Next LT Pro" w:hAnsi="Avenir Next LT Pro"/>
              <w:noProof/>
              <w:sz w:val="20"/>
              <w:szCs w:val="20"/>
            </w:rPr>
            <w:t xml:space="preserve">Ramadhani, R., &amp; Narpila, S. D. (2018). Problem based learning method with geogebra in mathematical learning. </w:t>
          </w:r>
          <w:r w:rsidRPr="00BA5911">
            <w:rPr>
              <w:rFonts w:ascii="Avenir Next LT Pro" w:hAnsi="Avenir Next LT Pro"/>
              <w:i/>
              <w:iCs/>
              <w:noProof/>
              <w:sz w:val="20"/>
              <w:szCs w:val="20"/>
            </w:rPr>
            <w:t>International Journal of Engineering and Technology(UAE), 7</w:t>
          </w:r>
          <w:r w:rsidRPr="00BA5911">
            <w:rPr>
              <w:rFonts w:ascii="Avenir Next LT Pro" w:hAnsi="Avenir Next LT Pro"/>
              <w:noProof/>
              <w:sz w:val="20"/>
              <w:szCs w:val="20"/>
            </w:rPr>
            <w:t>(3.2), 774-777.</w:t>
          </w:r>
        </w:p>
        <w:p w14:paraId="1EA06B3F" w14:textId="77777777" w:rsidR="007342EE" w:rsidRPr="00BA5911" w:rsidRDefault="007342EE" w:rsidP="007342EE">
          <w:pPr>
            <w:pStyle w:val="Bibliography"/>
            <w:tabs>
              <w:tab w:val="left" w:pos="426"/>
            </w:tabs>
            <w:ind w:left="426" w:hanging="426"/>
            <w:jc w:val="both"/>
            <w:rPr>
              <w:rFonts w:ascii="Avenir Next LT Pro" w:hAnsi="Avenir Next LT Pro"/>
              <w:noProof/>
              <w:sz w:val="20"/>
              <w:szCs w:val="20"/>
            </w:rPr>
          </w:pPr>
          <w:r w:rsidRPr="00BA5911">
            <w:rPr>
              <w:rFonts w:ascii="Arial" w:hAnsi="Arial" w:cs="Arial"/>
              <w:sz w:val="20"/>
              <w:szCs w:val="20"/>
            </w:rPr>
            <w:t>[</w:t>
          </w:r>
          <w:r w:rsidRPr="00BA5911">
            <w:rPr>
              <w:rFonts w:ascii="Avenir Next LT Pro" w:hAnsi="Avenir Next LT Pro"/>
              <w:sz w:val="20"/>
              <w:szCs w:val="20"/>
            </w:rPr>
            <w:t>19</w:t>
          </w:r>
          <w:r w:rsidRPr="00BA5911">
            <w:rPr>
              <w:rFonts w:ascii="Arial" w:hAnsi="Arial" w:cs="Arial"/>
              <w:sz w:val="20"/>
              <w:szCs w:val="20"/>
            </w:rPr>
            <w:t>]</w:t>
          </w:r>
          <w:r w:rsidRPr="00BA5911">
            <w:rPr>
              <w:rFonts w:ascii="Avenir Next LT Pro" w:hAnsi="Avenir Next LT Pro"/>
              <w:sz w:val="20"/>
              <w:szCs w:val="20"/>
            </w:rPr>
            <w:t xml:space="preserve"> </w:t>
          </w:r>
          <w:r w:rsidRPr="00BA5911">
            <w:rPr>
              <w:rFonts w:ascii="Avenir Next LT Pro" w:hAnsi="Avenir Next LT Pro"/>
              <w:sz w:val="20"/>
              <w:szCs w:val="20"/>
            </w:rPr>
            <w:tab/>
          </w:r>
          <w:r w:rsidRPr="00BA5911">
            <w:rPr>
              <w:rFonts w:ascii="Avenir Next LT Pro" w:hAnsi="Avenir Next LT Pro"/>
              <w:noProof/>
              <w:sz w:val="20"/>
              <w:szCs w:val="20"/>
            </w:rPr>
            <w:t xml:space="preserve">Sunyuno, I., Suyanto, E., &amp; Suyadi. (2009). Identifikasi Masalah Kesulitan dalam Pembelajaran </w:t>
          </w:r>
          <w:r w:rsidRPr="00BA5911">
            <w:rPr>
              <w:rFonts w:ascii="Avenir Next LT Pro" w:hAnsi="Avenir Next LT Pro"/>
              <w:noProof/>
              <w:sz w:val="20"/>
              <w:szCs w:val="20"/>
            </w:rPr>
            <w:lastRenderedPageBreak/>
            <w:t xml:space="preserve">Kimia SMA Kelas X di Provinsi Lampung. </w:t>
          </w:r>
          <w:r w:rsidRPr="00BA5911">
            <w:rPr>
              <w:rFonts w:ascii="Avenir Next LT Pro" w:hAnsi="Avenir Next LT Pro"/>
              <w:i/>
              <w:iCs/>
              <w:noProof/>
              <w:sz w:val="20"/>
              <w:szCs w:val="20"/>
            </w:rPr>
            <w:t>Jurnal Pendidikan MIPA, 10</w:t>
          </w:r>
          <w:r w:rsidRPr="00BA5911">
            <w:rPr>
              <w:rFonts w:ascii="Avenir Next LT Pro" w:hAnsi="Avenir Next LT Pro"/>
              <w:noProof/>
              <w:sz w:val="20"/>
              <w:szCs w:val="20"/>
            </w:rPr>
            <w:t>(2), 9-18.</w:t>
          </w:r>
        </w:p>
        <w:p w14:paraId="0B3F17AC" w14:textId="77777777" w:rsidR="007342EE" w:rsidRPr="00BA5911" w:rsidRDefault="007342EE" w:rsidP="007342EE">
          <w:pPr>
            <w:pStyle w:val="Bibliography"/>
            <w:tabs>
              <w:tab w:val="left" w:pos="426"/>
            </w:tabs>
            <w:ind w:left="426" w:hanging="426"/>
            <w:jc w:val="both"/>
            <w:rPr>
              <w:rFonts w:ascii="Avenir Next LT Pro" w:hAnsi="Avenir Next LT Pro"/>
              <w:noProof/>
              <w:sz w:val="20"/>
              <w:szCs w:val="20"/>
            </w:rPr>
          </w:pPr>
          <w:r w:rsidRPr="00BA5911">
            <w:rPr>
              <w:rFonts w:ascii="Arial" w:hAnsi="Arial" w:cs="Arial"/>
              <w:sz w:val="20"/>
              <w:szCs w:val="20"/>
            </w:rPr>
            <w:t>[</w:t>
          </w:r>
          <w:r w:rsidRPr="00BA5911">
            <w:rPr>
              <w:rFonts w:ascii="Avenir Next LT Pro" w:hAnsi="Avenir Next LT Pro"/>
              <w:sz w:val="20"/>
              <w:szCs w:val="20"/>
            </w:rPr>
            <w:t>20</w:t>
          </w:r>
          <w:r w:rsidRPr="00BA5911">
            <w:rPr>
              <w:rFonts w:ascii="Arial" w:hAnsi="Arial" w:cs="Arial"/>
              <w:sz w:val="20"/>
              <w:szCs w:val="20"/>
            </w:rPr>
            <w:t>]</w:t>
          </w:r>
          <w:r w:rsidRPr="00BA5911">
            <w:rPr>
              <w:rFonts w:ascii="Avenir Next LT Pro" w:hAnsi="Avenir Next LT Pro"/>
              <w:sz w:val="20"/>
              <w:szCs w:val="20"/>
            </w:rPr>
            <w:t xml:space="preserve"> </w:t>
          </w:r>
          <w:r w:rsidRPr="00BA5911">
            <w:rPr>
              <w:rFonts w:ascii="Avenir Next LT Pro" w:hAnsi="Avenir Next LT Pro"/>
              <w:sz w:val="20"/>
              <w:szCs w:val="20"/>
            </w:rPr>
            <w:tab/>
          </w:r>
          <w:r w:rsidRPr="00BA5911">
            <w:rPr>
              <w:rFonts w:ascii="Avenir Next LT Pro" w:hAnsi="Avenir Next LT Pro"/>
              <w:noProof/>
              <w:sz w:val="20"/>
              <w:szCs w:val="20"/>
            </w:rPr>
            <w:t xml:space="preserve">Syafitri, R. M., &amp; Kiftia, S. M. (2021). Pengembangan Media Pembelajaran Interaktif “Digital Activity Work Book” Menggunakan Google Slides Pada Mata Pelajaran Matematika Materi Operasi Pecahan Kelas V Sd. </w:t>
          </w:r>
          <w:r w:rsidRPr="00BA5911">
            <w:rPr>
              <w:rFonts w:ascii="Avenir Next LT Pro" w:hAnsi="Avenir Next LT Pro"/>
              <w:i/>
              <w:iCs/>
              <w:noProof/>
              <w:sz w:val="20"/>
              <w:szCs w:val="20"/>
            </w:rPr>
            <w:t>Jurnal Pendidikan Dasar, 5</w:t>
          </w:r>
          <w:r w:rsidRPr="00BA5911">
            <w:rPr>
              <w:rFonts w:ascii="Avenir Next LT Pro" w:hAnsi="Avenir Next LT Pro"/>
              <w:noProof/>
              <w:sz w:val="20"/>
              <w:szCs w:val="20"/>
            </w:rPr>
            <w:t>(1), 34-42.</w:t>
          </w:r>
        </w:p>
        <w:p w14:paraId="0E7BD56A" w14:textId="77777777" w:rsidR="007342EE" w:rsidRPr="00BA5911" w:rsidRDefault="007342EE" w:rsidP="007342EE">
          <w:pPr>
            <w:pStyle w:val="Bibliography"/>
            <w:tabs>
              <w:tab w:val="left" w:pos="426"/>
            </w:tabs>
            <w:ind w:left="426" w:hanging="426"/>
            <w:jc w:val="both"/>
            <w:rPr>
              <w:rFonts w:ascii="Avenir Next LT Pro" w:hAnsi="Avenir Next LT Pro"/>
              <w:noProof/>
              <w:sz w:val="20"/>
              <w:szCs w:val="20"/>
            </w:rPr>
          </w:pPr>
          <w:r w:rsidRPr="00BA5911">
            <w:rPr>
              <w:rFonts w:ascii="Arial" w:hAnsi="Arial" w:cs="Arial"/>
              <w:sz w:val="20"/>
              <w:szCs w:val="20"/>
            </w:rPr>
            <w:t>[</w:t>
          </w:r>
          <w:r w:rsidRPr="00BA5911">
            <w:rPr>
              <w:rFonts w:ascii="Avenir Next LT Pro" w:hAnsi="Avenir Next LT Pro"/>
              <w:sz w:val="20"/>
              <w:szCs w:val="20"/>
            </w:rPr>
            <w:t>21</w:t>
          </w:r>
          <w:r w:rsidRPr="00BA5911">
            <w:rPr>
              <w:rFonts w:ascii="Arial" w:hAnsi="Arial" w:cs="Arial"/>
              <w:sz w:val="20"/>
              <w:szCs w:val="20"/>
            </w:rPr>
            <w:t>]</w:t>
          </w:r>
          <w:r w:rsidRPr="00BA5911">
            <w:rPr>
              <w:rFonts w:ascii="Avenir Next LT Pro" w:hAnsi="Avenir Next LT Pro"/>
              <w:sz w:val="20"/>
              <w:szCs w:val="20"/>
            </w:rPr>
            <w:t xml:space="preserve"> </w:t>
          </w:r>
          <w:r w:rsidRPr="00BA5911">
            <w:rPr>
              <w:rFonts w:ascii="Avenir Next LT Pro" w:hAnsi="Avenir Next LT Pro"/>
              <w:sz w:val="20"/>
              <w:szCs w:val="20"/>
            </w:rPr>
            <w:tab/>
          </w:r>
          <w:r w:rsidRPr="00BA5911">
            <w:rPr>
              <w:rFonts w:ascii="Avenir Next LT Pro" w:hAnsi="Avenir Next LT Pro"/>
              <w:noProof/>
              <w:sz w:val="20"/>
              <w:szCs w:val="20"/>
            </w:rPr>
            <w:t xml:space="preserve">Syazali, M., Sari, N. R., Sukawati, S., Sari, W. R., Pertiwi, S. D., Putra, A., et al. (2019). Islamic-Nuanced Linear Algebra Module with Problem-Based Learning Approach for Linear Equation System Material. </w:t>
          </w:r>
          <w:r w:rsidRPr="00BA5911">
            <w:rPr>
              <w:rFonts w:ascii="Avenir Next LT Pro" w:hAnsi="Avenir Next LT Pro"/>
              <w:i/>
              <w:iCs/>
              <w:noProof/>
              <w:sz w:val="20"/>
              <w:szCs w:val="20"/>
            </w:rPr>
            <w:t>Journal of Physics: Conference Series</w:t>
          </w:r>
          <w:r w:rsidRPr="00BA5911">
            <w:rPr>
              <w:rFonts w:ascii="Avenir Next LT Pro" w:hAnsi="Avenir Next LT Pro"/>
              <w:noProof/>
              <w:sz w:val="20"/>
              <w:szCs w:val="20"/>
            </w:rPr>
            <w:t>, 1-11.</w:t>
          </w:r>
        </w:p>
        <w:p w14:paraId="3FB6F243" w14:textId="77777777" w:rsidR="007342EE" w:rsidRPr="00BA5911" w:rsidRDefault="007342EE" w:rsidP="007342EE">
          <w:pPr>
            <w:pStyle w:val="Bibliography"/>
            <w:tabs>
              <w:tab w:val="left" w:pos="426"/>
            </w:tabs>
            <w:ind w:left="426" w:hanging="426"/>
            <w:jc w:val="both"/>
            <w:rPr>
              <w:rFonts w:ascii="Avenir Next LT Pro" w:hAnsi="Avenir Next LT Pro"/>
              <w:noProof/>
              <w:sz w:val="20"/>
              <w:szCs w:val="20"/>
            </w:rPr>
          </w:pPr>
          <w:r w:rsidRPr="00BA5911">
            <w:rPr>
              <w:rFonts w:ascii="Arial" w:hAnsi="Arial" w:cs="Arial"/>
              <w:sz w:val="20"/>
              <w:szCs w:val="20"/>
            </w:rPr>
            <w:t>[</w:t>
          </w:r>
          <w:r w:rsidRPr="00BA5911">
            <w:rPr>
              <w:rFonts w:ascii="Avenir Next LT Pro" w:hAnsi="Avenir Next LT Pro"/>
              <w:sz w:val="20"/>
              <w:szCs w:val="20"/>
            </w:rPr>
            <w:t>22</w:t>
          </w:r>
          <w:r w:rsidRPr="00BA5911">
            <w:rPr>
              <w:rFonts w:ascii="Arial" w:hAnsi="Arial" w:cs="Arial"/>
              <w:sz w:val="20"/>
              <w:szCs w:val="20"/>
            </w:rPr>
            <w:t>]</w:t>
          </w:r>
          <w:r w:rsidRPr="00BA5911">
            <w:rPr>
              <w:rFonts w:ascii="Avenir Next LT Pro" w:hAnsi="Avenir Next LT Pro"/>
              <w:sz w:val="20"/>
              <w:szCs w:val="20"/>
            </w:rPr>
            <w:t xml:space="preserve"> </w:t>
          </w:r>
          <w:r w:rsidRPr="00BA5911">
            <w:rPr>
              <w:rFonts w:ascii="Avenir Next LT Pro" w:hAnsi="Avenir Next LT Pro"/>
              <w:sz w:val="20"/>
              <w:szCs w:val="20"/>
            </w:rPr>
            <w:tab/>
          </w:r>
          <w:r w:rsidRPr="00BA5911">
            <w:rPr>
              <w:rFonts w:ascii="Avenir Next LT Pro" w:hAnsi="Avenir Next LT Pro"/>
              <w:noProof/>
              <w:sz w:val="20"/>
              <w:szCs w:val="20"/>
            </w:rPr>
            <w:t xml:space="preserve">Tafonao, T. (2018). Peranan Media Pembelajaran Dalam Meningkatkan Minat Belajar Mahasiswa. </w:t>
          </w:r>
          <w:r w:rsidRPr="00BA5911">
            <w:rPr>
              <w:rFonts w:ascii="Avenir Next LT Pro" w:hAnsi="Avenir Next LT Pro"/>
              <w:i/>
              <w:iCs/>
              <w:noProof/>
              <w:sz w:val="20"/>
              <w:szCs w:val="20"/>
            </w:rPr>
            <w:t>Jurnal Komunikasi Pendidikan, 2</w:t>
          </w:r>
          <w:r w:rsidRPr="00BA5911">
            <w:rPr>
              <w:rFonts w:ascii="Avenir Next LT Pro" w:hAnsi="Avenir Next LT Pro"/>
              <w:noProof/>
              <w:sz w:val="20"/>
              <w:szCs w:val="20"/>
            </w:rPr>
            <w:t>(2), 103-114.</w:t>
          </w:r>
        </w:p>
        <w:p w14:paraId="6878DB5D" w14:textId="77777777" w:rsidR="007342EE" w:rsidRPr="00BA5911" w:rsidRDefault="007342EE" w:rsidP="007342EE">
          <w:pPr>
            <w:pStyle w:val="Bibliography"/>
            <w:tabs>
              <w:tab w:val="left" w:pos="426"/>
            </w:tabs>
            <w:ind w:left="426" w:hanging="426"/>
            <w:jc w:val="both"/>
            <w:rPr>
              <w:rFonts w:ascii="Avenir Next LT Pro" w:hAnsi="Avenir Next LT Pro"/>
              <w:noProof/>
              <w:sz w:val="20"/>
              <w:szCs w:val="20"/>
            </w:rPr>
          </w:pPr>
          <w:r w:rsidRPr="00BA5911">
            <w:rPr>
              <w:rFonts w:ascii="Arial" w:hAnsi="Arial" w:cs="Arial"/>
              <w:sz w:val="20"/>
              <w:szCs w:val="20"/>
            </w:rPr>
            <w:t>[2</w:t>
          </w:r>
          <w:r w:rsidRPr="00BA5911">
            <w:rPr>
              <w:rFonts w:ascii="Avenir Next LT Pro" w:hAnsi="Avenir Next LT Pro"/>
              <w:sz w:val="20"/>
              <w:szCs w:val="20"/>
            </w:rPr>
            <w:t>3</w:t>
          </w:r>
          <w:r w:rsidRPr="00BA5911">
            <w:rPr>
              <w:rFonts w:ascii="Arial" w:hAnsi="Arial" w:cs="Arial"/>
              <w:sz w:val="20"/>
              <w:szCs w:val="20"/>
            </w:rPr>
            <w:t>]</w:t>
          </w:r>
          <w:r w:rsidRPr="00BA5911">
            <w:rPr>
              <w:rFonts w:ascii="Avenir Next LT Pro" w:hAnsi="Avenir Next LT Pro"/>
              <w:sz w:val="20"/>
              <w:szCs w:val="20"/>
            </w:rPr>
            <w:t xml:space="preserve"> </w:t>
          </w:r>
          <w:r w:rsidRPr="00BA5911">
            <w:rPr>
              <w:rFonts w:ascii="Avenir Next LT Pro" w:hAnsi="Avenir Next LT Pro"/>
              <w:sz w:val="20"/>
              <w:szCs w:val="20"/>
            </w:rPr>
            <w:tab/>
          </w:r>
          <w:r w:rsidRPr="00BA5911">
            <w:rPr>
              <w:rFonts w:ascii="Avenir Next LT Pro" w:hAnsi="Avenir Next LT Pro"/>
              <w:noProof/>
              <w:sz w:val="20"/>
              <w:szCs w:val="20"/>
            </w:rPr>
            <w:t xml:space="preserve">Wahyuni, S. E., Huda, D. N., &amp; Suharmanto, P. (2021). Pemanfaat Software OBS Terintegrasi </w:t>
          </w:r>
          <w:r w:rsidRPr="00BA5911">
            <w:rPr>
              <w:rFonts w:ascii="Avenir Next LT Pro" w:hAnsi="Avenir Next LT Pro"/>
              <w:noProof/>
              <w:sz w:val="20"/>
              <w:szCs w:val="20"/>
            </w:rPr>
            <w:t xml:space="preserve">Google Slide dalam Digital Learning di Era Pandemi. </w:t>
          </w:r>
          <w:r w:rsidRPr="00BA5911">
            <w:rPr>
              <w:rFonts w:ascii="Avenir Next LT Pro" w:hAnsi="Avenir Next LT Pro"/>
              <w:i/>
              <w:iCs/>
              <w:noProof/>
              <w:sz w:val="20"/>
              <w:szCs w:val="20"/>
            </w:rPr>
            <w:t>SINASIS, 2</w:t>
          </w:r>
          <w:r w:rsidRPr="00BA5911">
            <w:rPr>
              <w:rFonts w:ascii="Avenir Next LT Pro" w:hAnsi="Avenir Next LT Pro"/>
              <w:noProof/>
              <w:sz w:val="20"/>
              <w:szCs w:val="20"/>
            </w:rPr>
            <w:t>(1), 460-465.</w:t>
          </w:r>
        </w:p>
        <w:p w14:paraId="7F84759E" w14:textId="77777777" w:rsidR="007342EE" w:rsidRPr="00BA5911" w:rsidRDefault="007342EE" w:rsidP="007342EE">
          <w:pPr>
            <w:pStyle w:val="Bibliography"/>
            <w:tabs>
              <w:tab w:val="left" w:pos="426"/>
            </w:tabs>
            <w:ind w:left="426" w:hanging="426"/>
            <w:jc w:val="both"/>
            <w:rPr>
              <w:rFonts w:ascii="Avenir Next LT Pro" w:hAnsi="Avenir Next LT Pro"/>
              <w:noProof/>
              <w:sz w:val="20"/>
              <w:szCs w:val="20"/>
            </w:rPr>
          </w:pPr>
          <w:r w:rsidRPr="00BA5911">
            <w:rPr>
              <w:rFonts w:ascii="Arial" w:hAnsi="Arial" w:cs="Arial"/>
              <w:sz w:val="20"/>
              <w:szCs w:val="20"/>
            </w:rPr>
            <w:t>[</w:t>
          </w:r>
          <w:r w:rsidRPr="00BA5911">
            <w:rPr>
              <w:rFonts w:ascii="Avenir Next LT Pro" w:hAnsi="Avenir Next LT Pro"/>
              <w:sz w:val="20"/>
              <w:szCs w:val="20"/>
            </w:rPr>
            <w:t>24</w:t>
          </w:r>
          <w:r w:rsidRPr="00BA5911">
            <w:rPr>
              <w:rFonts w:ascii="Arial" w:hAnsi="Arial" w:cs="Arial"/>
              <w:sz w:val="20"/>
              <w:szCs w:val="20"/>
            </w:rPr>
            <w:t>]</w:t>
          </w:r>
          <w:r w:rsidRPr="00BA5911">
            <w:rPr>
              <w:rFonts w:ascii="Avenir Next LT Pro" w:hAnsi="Avenir Next LT Pro"/>
              <w:sz w:val="20"/>
              <w:szCs w:val="20"/>
            </w:rPr>
            <w:t xml:space="preserve"> </w:t>
          </w:r>
          <w:r w:rsidRPr="00BA5911">
            <w:rPr>
              <w:rFonts w:ascii="Avenir Next LT Pro" w:hAnsi="Avenir Next LT Pro"/>
              <w:sz w:val="20"/>
              <w:szCs w:val="20"/>
            </w:rPr>
            <w:tab/>
          </w:r>
          <w:r w:rsidRPr="00BA5911">
            <w:rPr>
              <w:rFonts w:ascii="Avenir Next LT Pro" w:hAnsi="Avenir Next LT Pro"/>
              <w:noProof/>
              <w:sz w:val="20"/>
              <w:szCs w:val="20"/>
            </w:rPr>
            <w:t xml:space="preserve">Wardani, R. K., &amp; Syofyan, H. (2018). Pengembangan Video Interaktif pada Pembelajaran IPA Tematik Integratif Materi Peredaran Darah Manusia. </w:t>
          </w:r>
          <w:r w:rsidRPr="00BA5911">
            <w:rPr>
              <w:rFonts w:ascii="Avenir Next LT Pro" w:hAnsi="Avenir Next LT Pro"/>
              <w:i/>
              <w:iCs/>
              <w:noProof/>
              <w:sz w:val="20"/>
              <w:szCs w:val="20"/>
            </w:rPr>
            <w:t>Jurnal Ilmiah Sekolah Dasar, 2</w:t>
          </w:r>
          <w:r w:rsidRPr="00BA5911">
            <w:rPr>
              <w:rFonts w:ascii="Avenir Next LT Pro" w:hAnsi="Avenir Next LT Pro"/>
              <w:noProof/>
              <w:sz w:val="20"/>
              <w:szCs w:val="20"/>
            </w:rPr>
            <w:t>(4), 371-381.</w:t>
          </w:r>
        </w:p>
        <w:p w14:paraId="17A131C0" w14:textId="77777777" w:rsidR="007342EE" w:rsidRPr="00BA5911" w:rsidRDefault="007342EE" w:rsidP="007342EE">
          <w:pPr>
            <w:pStyle w:val="Bibliography"/>
            <w:tabs>
              <w:tab w:val="left" w:pos="426"/>
            </w:tabs>
            <w:ind w:left="426" w:hanging="426"/>
            <w:jc w:val="both"/>
            <w:rPr>
              <w:rFonts w:ascii="Avenir Next LT Pro" w:hAnsi="Avenir Next LT Pro"/>
              <w:noProof/>
              <w:sz w:val="20"/>
              <w:szCs w:val="20"/>
            </w:rPr>
          </w:pPr>
          <w:r w:rsidRPr="00BA5911">
            <w:rPr>
              <w:rFonts w:ascii="Arial" w:hAnsi="Arial" w:cs="Arial"/>
              <w:sz w:val="20"/>
              <w:szCs w:val="20"/>
            </w:rPr>
            <w:t>[</w:t>
          </w:r>
          <w:r w:rsidRPr="00BA5911">
            <w:rPr>
              <w:rFonts w:ascii="Avenir Next LT Pro" w:hAnsi="Avenir Next LT Pro"/>
              <w:sz w:val="20"/>
              <w:szCs w:val="20"/>
            </w:rPr>
            <w:t>25</w:t>
          </w:r>
          <w:r w:rsidRPr="00BA5911">
            <w:rPr>
              <w:rFonts w:ascii="Arial" w:hAnsi="Arial" w:cs="Arial"/>
              <w:sz w:val="20"/>
              <w:szCs w:val="20"/>
            </w:rPr>
            <w:t>]</w:t>
          </w:r>
          <w:r w:rsidRPr="00BA5911">
            <w:rPr>
              <w:rFonts w:ascii="Avenir Next LT Pro" w:hAnsi="Avenir Next LT Pro"/>
              <w:sz w:val="20"/>
              <w:szCs w:val="20"/>
            </w:rPr>
            <w:t xml:space="preserve"> </w:t>
          </w:r>
          <w:r w:rsidRPr="00BA5911">
            <w:rPr>
              <w:rFonts w:ascii="Avenir Next LT Pro" w:hAnsi="Avenir Next LT Pro"/>
              <w:sz w:val="20"/>
              <w:szCs w:val="20"/>
            </w:rPr>
            <w:tab/>
          </w:r>
          <w:r w:rsidRPr="00BA5911">
            <w:rPr>
              <w:rFonts w:ascii="Avenir Next LT Pro" w:hAnsi="Avenir Next LT Pro"/>
              <w:noProof/>
              <w:sz w:val="20"/>
              <w:szCs w:val="20"/>
            </w:rPr>
            <w:t xml:space="preserve">Yunus, Y., &amp; Fransisca, M. (2020). Analisis Kebutuhan Media Pembelajaran Berbsis Android pada Mata Pelajaran Kewirausahaan. </w:t>
          </w:r>
          <w:r w:rsidRPr="00BA5911">
            <w:rPr>
              <w:rFonts w:ascii="Avenir Next LT Pro" w:hAnsi="Avenir Next LT Pro"/>
              <w:i/>
              <w:iCs/>
              <w:noProof/>
              <w:sz w:val="20"/>
              <w:szCs w:val="20"/>
            </w:rPr>
            <w:t>Jurnal Inovasi Teknologi Pendidikan, 7</w:t>
          </w:r>
          <w:r w:rsidRPr="00BA5911">
            <w:rPr>
              <w:rFonts w:ascii="Avenir Next LT Pro" w:hAnsi="Avenir Next LT Pro"/>
              <w:noProof/>
              <w:sz w:val="20"/>
              <w:szCs w:val="20"/>
            </w:rPr>
            <w:t>(2), 118-127.</w:t>
          </w:r>
        </w:p>
        <w:p w14:paraId="1DFE5643" w14:textId="77777777" w:rsidR="007342EE" w:rsidRDefault="007342EE" w:rsidP="007342EE">
          <w:pPr>
            <w:pStyle w:val="Bibliography"/>
            <w:tabs>
              <w:tab w:val="left" w:pos="426"/>
            </w:tabs>
            <w:ind w:left="426" w:hanging="426"/>
            <w:jc w:val="both"/>
            <w:rPr>
              <w:rFonts w:ascii="Avenir Next LT Pro" w:hAnsi="Avenir Next LT Pro"/>
              <w:sz w:val="20"/>
              <w:szCs w:val="20"/>
            </w:rPr>
          </w:pPr>
          <w:r w:rsidRPr="00BA5911">
            <w:rPr>
              <w:rFonts w:ascii="Arial" w:hAnsi="Arial" w:cs="Arial"/>
              <w:sz w:val="20"/>
              <w:szCs w:val="20"/>
            </w:rPr>
            <w:t>[</w:t>
          </w:r>
          <w:r w:rsidRPr="00BA5911">
            <w:rPr>
              <w:rFonts w:ascii="Avenir Next LT Pro" w:hAnsi="Avenir Next LT Pro"/>
              <w:sz w:val="20"/>
              <w:szCs w:val="20"/>
            </w:rPr>
            <w:t>26</w:t>
          </w:r>
          <w:r w:rsidRPr="00BA5911">
            <w:rPr>
              <w:rFonts w:ascii="Arial" w:hAnsi="Arial" w:cs="Arial"/>
              <w:sz w:val="20"/>
              <w:szCs w:val="20"/>
            </w:rPr>
            <w:t>]</w:t>
          </w:r>
          <w:r w:rsidRPr="00BA5911">
            <w:rPr>
              <w:rFonts w:ascii="Avenir Next LT Pro" w:hAnsi="Avenir Next LT Pro"/>
              <w:sz w:val="20"/>
              <w:szCs w:val="20"/>
            </w:rPr>
            <w:t xml:space="preserve"> </w:t>
          </w:r>
          <w:r w:rsidRPr="00BA5911">
            <w:rPr>
              <w:rFonts w:ascii="Avenir Next LT Pro" w:hAnsi="Avenir Next LT Pro"/>
              <w:sz w:val="20"/>
              <w:szCs w:val="20"/>
            </w:rPr>
            <w:tab/>
          </w:r>
          <w:r w:rsidRPr="00BA5911">
            <w:rPr>
              <w:rFonts w:ascii="Avenir Next LT Pro" w:hAnsi="Avenir Next LT Pro"/>
              <w:noProof/>
              <w:sz w:val="20"/>
              <w:szCs w:val="20"/>
            </w:rPr>
            <w:t xml:space="preserve">Yusandika, A., Istihana, I., &amp; Susilawati, E. (2018). Pengembangan Media Poster Berbasis Suplemen Pembelajaran Fisika Materi Tata Surya. </w:t>
          </w:r>
          <w:r w:rsidRPr="00BA5911">
            <w:rPr>
              <w:rFonts w:ascii="Avenir Next LT Pro" w:hAnsi="Avenir Next LT Pro"/>
              <w:i/>
              <w:iCs/>
              <w:noProof/>
              <w:sz w:val="20"/>
              <w:szCs w:val="20"/>
            </w:rPr>
            <w:t>Indonesia Journal of SScience and Mathematics Education, 1</w:t>
          </w:r>
          <w:r w:rsidRPr="00BA5911">
            <w:rPr>
              <w:rFonts w:ascii="Avenir Next LT Pro" w:hAnsi="Avenir Next LT Pro"/>
              <w:noProof/>
              <w:sz w:val="20"/>
              <w:szCs w:val="20"/>
            </w:rPr>
            <w:t>(3), 187-196.</w:t>
          </w:r>
        </w:p>
      </w:sdtContent>
    </w:sdt>
    <w:p w14:paraId="12C7191E" w14:textId="1C71DD1B" w:rsidR="00C23E4A" w:rsidRPr="00EA2C56" w:rsidRDefault="00C23E4A" w:rsidP="000D712C">
      <w:pPr>
        <w:tabs>
          <w:tab w:val="left" w:pos="480"/>
        </w:tabs>
        <w:jc w:val="both"/>
        <w:rPr>
          <w:rFonts w:ascii="Avenir Next LT Pro" w:hAnsi="Avenir Next LT Pro" w:cs="FF Quadraat Pro"/>
          <w:noProof/>
          <w:sz w:val="22"/>
          <w:szCs w:val="22"/>
          <w:lang w:val="id-ID"/>
        </w:rPr>
      </w:pPr>
    </w:p>
    <w:p w14:paraId="4F3A67BD" w14:textId="77777777" w:rsidR="00EF4DEC" w:rsidRPr="00EA2C56" w:rsidRDefault="00EF4DEC" w:rsidP="00B6212E">
      <w:pPr>
        <w:rPr>
          <w:rFonts w:ascii="Avenir Next LT Pro" w:hAnsi="Avenir Next LT Pro" w:cs="FF Quadraat Pro"/>
          <w:noProof/>
          <w:sz w:val="18"/>
          <w:szCs w:val="18"/>
          <w:lang w:val="id-ID"/>
        </w:rPr>
        <w:sectPr w:rsidR="00EF4DEC" w:rsidRPr="00EA2C56" w:rsidSect="007342EE">
          <w:type w:val="continuous"/>
          <w:pgSz w:w="11906" w:h="16838" w:code="9"/>
          <w:pgMar w:top="1440" w:right="707" w:bottom="1350" w:left="851" w:header="284" w:footer="404" w:gutter="0"/>
          <w:pgNumType w:start="39"/>
          <w:cols w:num="2" w:space="360"/>
          <w:titlePg/>
          <w:docGrid w:linePitch="360"/>
        </w:sectPr>
      </w:pPr>
    </w:p>
    <w:p w14:paraId="0EAA910F" w14:textId="77777777" w:rsidR="00DC5EF9" w:rsidRPr="00EA2C56" w:rsidRDefault="00DC5EF9" w:rsidP="00DC5EF9">
      <w:pPr>
        <w:rPr>
          <w:rFonts w:ascii="Avenir Next LT Pro" w:hAnsi="Avenir Next LT Pro" w:cs="FF Quadraat Pro"/>
          <w:noProof/>
          <w:sz w:val="18"/>
          <w:szCs w:val="18"/>
          <w:lang w:val="id-ID"/>
        </w:rPr>
      </w:pPr>
    </w:p>
    <w:sectPr w:rsidR="00DC5EF9" w:rsidRPr="00EA2C56" w:rsidSect="00EA66F0">
      <w:type w:val="continuous"/>
      <w:pgSz w:w="11906" w:h="16838" w:code="9"/>
      <w:pgMar w:top="1701" w:right="866" w:bottom="1080" w:left="1134" w:header="284" w:footer="404" w:gutter="0"/>
      <w:cols w:space="360" w:equalWidth="0">
        <w:col w:w="9600" w:space="360"/>
      </w:cols>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9CCED" w14:textId="77777777" w:rsidR="003A2D60" w:rsidRDefault="003A2D60">
      <w:r>
        <w:separator/>
      </w:r>
    </w:p>
  </w:endnote>
  <w:endnote w:type="continuationSeparator" w:id="0">
    <w:p w14:paraId="54DE4F0B" w14:textId="77777777" w:rsidR="003A2D60" w:rsidRDefault="003A2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venir Next LT Pro">
    <w:altName w:val="Calibri"/>
    <w:charset w:val="00"/>
    <w:family w:val="swiss"/>
    <w:pitch w:val="variable"/>
    <w:sig w:usb0="800000EF" w:usb1="5000204A" w:usb2="00000000" w:usb3="00000000" w:csb0="00000093" w:csb1="00000000"/>
  </w:font>
  <w:font w:name="FF Quadraat Pro">
    <w:altName w:val="Century"/>
    <w:charset w:val="00"/>
    <w:family w:val="auto"/>
    <w:pitch w:val="variable"/>
    <w:sig w:usb0="A00002FF" w:usb1="4000607B" w:usb2="00000008" w:usb3="00000000" w:csb0="00000097" w:csb1="00000000"/>
  </w:font>
  <w:font w:name="Souvenir Lt BT">
    <w:altName w:val="Times New Roman"/>
    <w:charset w:val="00"/>
    <w:family w:val="roman"/>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0A4F7" w14:textId="77777777" w:rsidR="00021B9F" w:rsidRDefault="00021B9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657085" w14:textId="77777777" w:rsidR="00021B9F" w:rsidRDefault="00021B9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419139"/>
      <w:docPartObj>
        <w:docPartGallery w:val="Page Numbers (Bottom of Page)"/>
        <w:docPartUnique/>
      </w:docPartObj>
    </w:sdtPr>
    <w:sdtEndPr>
      <w:rPr>
        <w:rFonts w:ascii="Avenir Next LT Pro" w:hAnsi="Avenir Next LT Pro"/>
        <w:noProof/>
        <w:sz w:val="18"/>
        <w:szCs w:val="18"/>
      </w:rPr>
    </w:sdtEndPr>
    <w:sdtContent>
      <w:p w14:paraId="3567B80A" w14:textId="6345534F" w:rsidR="00A164F7" w:rsidRDefault="005016B1">
        <w:pPr>
          <w:pStyle w:val="Footer"/>
          <w:jc w:val="right"/>
        </w:pPr>
        <w:r w:rsidRPr="00112DC9">
          <w:rPr>
            <w:rFonts w:ascii="Avenir Next LT Pro" w:hAnsi="Avenir Next LT Pro"/>
            <w:noProof/>
            <w:lang w:eastAsia="id-ID"/>
          </w:rPr>
          <w:drawing>
            <wp:anchor distT="0" distB="0" distL="114300" distR="114300" simplePos="0" relativeHeight="251666432" behindDoc="1" locked="0" layoutInCell="1" allowOverlap="1" wp14:anchorId="253D0B51" wp14:editId="34FF6940">
              <wp:simplePos x="0" y="0"/>
              <wp:positionH relativeFrom="margin">
                <wp:align>left</wp:align>
              </wp:positionH>
              <wp:positionV relativeFrom="paragraph">
                <wp:posOffset>-93822</wp:posOffset>
              </wp:positionV>
              <wp:extent cx="481965" cy="352425"/>
              <wp:effectExtent l="0" t="0" r="0" b="9525"/>
              <wp:wrapNone/>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1965"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626AB1" w:rsidRPr="00A164F7">
          <w:rPr>
            <w:rFonts w:ascii="Avenir Next LT Pro" w:hAnsi="Avenir Next LT Pro"/>
            <w:i/>
            <w:noProof/>
            <w:sz w:val="18"/>
            <w:szCs w:val="18"/>
            <w:lang w:val="id-ID" w:eastAsia="id-ID"/>
          </w:rPr>
          <mc:AlternateContent>
            <mc:Choice Requires="wps">
              <w:drawing>
                <wp:anchor distT="0" distB="0" distL="114300" distR="114300" simplePos="0" relativeHeight="251668480" behindDoc="0" locked="0" layoutInCell="1" allowOverlap="1" wp14:anchorId="36FBD323" wp14:editId="60B16295">
                  <wp:simplePos x="0" y="0"/>
                  <wp:positionH relativeFrom="margin">
                    <wp:posOffset>-1270</wp:posOffset>
                  </wp:positionH>
                  <wp:positionV relativeFrom="paragraph">
                    <wp:posOffset>-219710</wp:posOffset>
                  </wp:positionV>
                  <wp:extent cx="6553200" cy="57150"/>
                  <wp:effectExtent l="0" t="0" r="19050" b="19050"/>
                  <wp:wrapNone/>
                  <wp:docPr id="1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3200" cy="57150"/>
                          </a:xfrm>
                          <a:prstGeom prst="rect">
                            <a:avLst/>
                          </a:prstGeom>
                          <a:solidFill>
                            <a:srgbClr val="BDD6EE"/>
                          </a:solidFill>
                          <a:ln w="9525">
                            <a:solidFill>
                              <a:srgbClr val="BDD6EE"/>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6C18E8" id="Rectangle 9" o:spid="_x0000_s1026" style="position:absolute;margin-left:-.1pt;margin-top:-17.3pt;width:516pt;height: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" fillcolor="#bdd6ee" strokecolor="#bdd6ee">
                  <w10:wrap anchorx="margin"/>
                </v:rect>
              </w:pict>
            </mc:Fallback>
          </mc:AlternateContent>
        </w:r>
        <w:r w:rsidR="00A164F7" w:rsidRPr="00626AB1">
          <w:rPr>
            <w:rFonts w:ascii="Avenir Next LT Pro" w:hAnsi="Avenir Next LT Pro"/>
            <w:sz w:val="18"/>
            <w:szCs w:val="18"/>
          </w:rPr>
          <w:fldChar w:fldCharType="begin"/>
        </w:r>
        <w:r w:rsidR="00A164F7" w:rsidRPr="00626AB1">
          <w:rPr>
            <w:rFonts w:ascii="Avenir Next LT Pro" w:hAnsi="Avenir Next LT Pro"/>
            <w:sz w:val="18"/>
            <w:szCs w:val="18"/>
          </w:rPr>
          <w:instrText xml:space="preserve"> PAGE   \* MERGEFORMAT </w:instrText>
        </w:r>
        <w:r w:rsidR="00A164F7" w:rsidRPr="00626AB1">
          <w:rPr>
            <w:rFonts w:ascii="Avenir Next LT Pro" w:hAnsi="Avenir Next LT Pro"/>
            <w:sz w:val="18"/>
            <w:szCs w:val="18"/>
          </w:rPr>
          <w:fldChar w:fldCharType="separate"/>
        </w:r>
        <w:r w:rsidR="00A164F7" w:rsidRPr="00626AB1">
          <w:rPr>
            <w:rFonts w:ascii="Avenir Next LT Pro" w:hAnsi="Avenir Next LT Pro"/>
            <w:noProof/>
            <w:sz w:val="18"/>
            <w:szCs w:val="18"/>
          </w:rPr>
          <w:t>2</w:t>
        </w:r>
        <w:r w:rsidR="00A164F7" w:rsidRPr="00626AB1">
          <w:rPr>
            <w:rFonts w:ascii="Avenir Next LT Pro" w:hAnsi="Avenir Next LT Pro"/>
            <w:noProof/>
            <w:sz w:val="18"/>
            <w:szCs w:val="18"/>
          </w:rPr>
          <w:fldChar w:fldCharType="end"/>
        </w:r>
      </w:p>
    </w:sdtContent>
  </w:sdt>
  <w:p w14:paraId="670C209C" w14:textId="77777777" w:rsidR="00021B9F" w:rsidRPr="005E2C53" w:rsidRDefault="00021B9F" w:rsidP="005E2C53">
    <w:pPr>
      <w:pStyle w:val="Footer"/>
      <w:ind w:right="360"/>
      <w:rPr>
        <w:rFonts w:ascii="Souvenir Lt BT" w:hAnsi="Souvenir Lt BT"/>
        <w:bCs/>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venir Next LT Pro" w:hAnsi="Avenir Next LT Pro"/>
        <w:sz w:val="18"/>
        <w:szCs w:val="18"/>
      </w:rPr>
      <w:id w:val="69477908"/>
      <w:docPartObj>
        <w:docPartGallery w:val="Page Numbers (Bottom of Page)"/>
        <w:docPartUnique/>
      </w:docPartObj>
    </w:sdtPr>
    <w:sdtEndPr>
      <w:rPr>
        <w:noProof/>
      </w:rPr>
    </w:sdtEndPr>
    <w:sdtContent>
      <w:p w14:paraId="19731776" w14:textId="00C1F276" w:rsidR="00A164F7" w:rsidRPr="00626AB1" w:rsidRDefault="00626AB1" w:rsidP="00C76E53">
        <w:pPr>
          <w:pStyle w:val="Footer"/>
          <w:tabs>
            <w:tab w:val="clear" w:pos="8640"/>
            <w:tab w:val="right" w:pos="9900"/>
          </w:tabs>
          <w:ind w:firstLine="720"/>
          <w:rPr>
            <w:rFonts w:ascii="Avenir Next LT Pro" w:hAnsi="Avenir Next LT Pro"/>
            <w:sz w:val="18"/>
            <w:szCs w:val="18"/>
          </w:rPr>
        </w:pPr>
        <w:r w:rsidRPr="00A164F7">
          <w:rPr>
            <w:rFonts w:ascii="Avenir Next LT Pro" w:hAnsi="Avenir Next LT Pro"/>
            <w:i/>
            <w:noProof/>
            <w:sz w:val="18"/>
            <w:szCs w:val="18"/>
            <w:lang w:val="id-ID" w:eastAsia="id-ID"/>
          </w:rPr>
          <mc:AlternateContent>
            <mc:Choice Requires="wps">
              <w:drawing>
                <wp:anchor distT="0" distB="0" distL="114300" distR="114300" simplePos="0" relativeHeight="251670528" behindDoc="0" locked="0" layoutInCell="1" allowOverlap="1" wp14:anchorId="47D375E3" wp14:editId="165E6467">
                  <wp:simplePos x="0" y="0"/>
                  <wp:positionH relativeFrom="margin">
                    <wp:posOffset>-142875</wp:posOffset>
                  </wp:positionH>
                  <wp:positionV relativeFrom="paragraph">
                    <wp:posOffset>-161925</wp:posOffset>
                  </wp:positionV>
                  <wp:extent cx="6553200" cy="57150"/>
                  <wp:effectExtent l="0" t="0" r="19050" b="19050"/>
                  <wp:wrapNone/>
                  <wp:docPr id="1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3200" cy="57150"/>
                          </a:xfrm>
                          <a:prstGeom prst="rect">
                            <a:avLst/>
                          </a:prstGeom>
                          <a:solidFill>
                            <a:srgbClr val="BDD6EE"/>
                          </a:solidFill>
                          <a:ln w="9525">
                            <a:solidFill>
                              <a:srgbClr val="BDD6EE"/>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D9B7B5" id="Rectangle 9" o:spid="_x0000_s1026" style="position:absolute;margin-left:-11.25pt;margin-top:-12.75pt;width:516pt;height:4.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" fillcolor="#bdd6ee" strokecolor="#bdd6ee">
                  <w10:wrap anchorx="margin"/>
                </v:rect>
              </w:pict>
            </mc:Fallback>
          </mc:AlternateContent>
        </w:r>
        <w:r w:rsidRPr="00112DC9">
          <w:rPr>
            <w:rFonts w:ascii="Avenir Next LT Pro" w:hAnsi="Avenir Next LT Pro"/>
            <w:noProof/>
            <w:lang w:eastAsia="id-ID"/>
          </w:rPr>
          <w:drawing>
            <wp:anchor distT="0" distB="0" distL="114300" distR="114300" simplePos="0" relativeHeight="251664384" behindDoc="1" locked="0" layoutInCell="1" allowOverlap="1" wp14:anchorId="3E3E7C37" wp14:editId="7E3017AD">
              <wp:simplePos x="0" y="0"/>
              <wp:positionH relativeFrom="column">
                <wp:posOffset>-120015</wp:posOffset>
              </wp:positionH>
              <wp:positionV relativeFrom="paragraph">
                <wp:posOffset>-80645</wp:posOffset>
              </wp:positionV>
              <wp:extent cx="481965" cy="352425"/>
              <wp:effectExtent l="0" t="0" r="0" b="9525"/>
              <wp:wrapNone/>
              <wp:docPr id="43" name="Pictur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1965"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6AB1">
          <w:rPr>
            <w:rFonts w:ascii="Avenir Next LT Pro" w:hAnsi="Avenir Next LT Pro"/>
            <w:sz w:val="18"/>
            <w:szCs w:val="18"/>
          </w:rPr>
          <w:t xml:space="preserve">©Author(s), published by </w:t>
        </w:r>
        <w:proofErr w:type="spellStart"/>
        <w:r w:rsidRPr="00626AB1">
          <w:rPr>
            <w:rFonts w:ascii="Avenir Next LT Pro" w:hAnsi="Avenir Next LT Pro"/>
            <w:sz w:val="18"/>
            <w:szCs w:val="18"/>
          </w:rPr>
          <w:t>chimica</w:t>
        </w:r>
        <w:proofErr w:type="spellEnd"/>
        <w:r w:rsidRPr="00626AB1">
          <w:rPr>
            <w:rFonts w:ascii="Avenir Next LT Pro" w:hAnsi="Avenir Next LT Pro"/>
            <w:sz w:val="18"/>
            <w:szCs w:val="18"/>
          </w:rPr>
          <w:t xml:space="preserve"> </w:t>
        </w:r>
        <w:proofErr w:type="spellStart"/>
        <w:r w:rsidRPr="00626AB1">
          <w:rPr>
            <w:rFonts w:ascii="Avenir Next LT Pro" w:hAnsi="Avenir Next LT Pro"/>
            <w:sz w:val="18"/>
            <w:szCs w:val="18"/>
          </w:rPr>
          <w:t>didactica</w:t>
        </w:r>
        <w:proofErr w:type="spellEnd"/>
        <w:r w:rsidRPr="00626AB1">
          <w:rPr>
            <w:rFonts w:ascii="Avenir Next LT Pro" w:hAnsi="Avenir Next LT Pro"/>
            <w:sz w:val="18"/>
            <w:szCs w:val="18"/>
          </w:rPr>
          <w:t xml:space="preserve"> acta</w:t>
        </w:r>
        <w:r w:rsidR="00C76E53">
          <w:rPr>
            <w:rFonts w:ascii="Avenir Next LT Pro" w:hAnsi="Avenir Next LT Pro"/>
            <w:sz w:val="18"/>
            <w:szCs w:val="18"/>
          </w:rPr>
          <w:t xml:space="preserve"> 2022</w:t>
        </w:r>
        <w:proofErr w:type="gramStart"/>
        <w:r w:rsidRPr="00626AB1">
          <w:rPr>
            <w:rFonts w:ascii="Avenir Next LT Pro" w:hAnsi="Avenir Next LT Pro"/>
            <w:sz w:val="18"/>
            <w:szCs w:val="18"/>
          </w:rPr>
          <w:tab/>
        </w:r>
        <w:r w:rsidR="00C76E53">
          <w:rPr>
            <w:rFonts w:ascii="Avenir Next LT Pro" w:hAnsi="Avenir Next LT Pro"/>
            <w:sz w:val="18"/>
            <w:szCs w:val="18"/>
          </w:rPr>
          <w:t xml:space="preserve">  </w:t>
        </w:r>
        <w:r w:rsidRPr="00626AB1">
          <w:rPr>
            <w:rFonts w:ascii="Avenir Next LT Pro" w:hAnsi="Avenir Next LT Pro"/>
            <w:sz w:val="18"/>
            <w:szCs w:val="18"/>
          </w:rPr>
          <w:t>CDA</w:t>
        </w:r>
        <w:proofErr w:type="gramEnd"/>
        <w:r w:rsidRPr="00626AB1">
          <w:rPr>
            <w:rFonts w:ascii="Avenir Next LT Pro" w:hAnsi="Avenir Next LT Pro"/>
            <w:sz w:val="18"/>
            <w:szCs w:val="18"/>
          </w:rPr>
          <w:t xml:space="preserve"> Vol. 10 No.</w:t>
        </w:r>
        <w:r w:rsidR="004B2977">
          <w:rPr>
            <w:rFonts w:ascii="Avenir Next LT Pro" w:hAnsi="Avenir Next LT Pro"/>
            <w:sz w:val="18"/>
            <w:szCs w:val="18"/>
          </w:rPr>
          <w:t>2</w:t>
        </w:r>
        <w:r w:rsidR="00C76E53">
          <w:rPr>
            <w:rFonts w:ascii="Avenir Next LT Pro" w:hAnsi="Avenir Next LT Pro"/>
            <w:sz w:val="18"/>
            <w:szCs w:val="18"/>
          </w:rPr>
          <w:t>,</w:t>
        </w:r>
        <w:r w:rsidR="005016B1">
          <w:rPr>
            <w:rFonts w:ascii="Avenir Next LT Pro" w:hAnsi="Avenir Next LT Pro"/>
            <w:sz w:val="18"/>
            <w:szCs w:val="18"/>
          </w:rPr>
          <w:t xml:space="preserve"> </w:t>
        </w:r>
        <w:r w:rsidR="00C76E53">
          <w:rPr>
            <w:rFonts w:ascii="Avenir Next LT Pro" w:hAnsi="Avenir Next LT Pro"/>
            <w:sz w:val="18"/>
            <w:szCs w:val="18"/>
          </w:rPr>
          <w:t xml:space="preserve">2022   </w:t>
        </w:r>
        <w:r w:rsidRPr="00626AB1">
          <w:rPr>
            <w:rFonts w:ascii="Avenir Next LT Pro" w:hAnsi="Avenir Next LT Pro"/>
            <w:sz w:val="18"/>
            <w:szCs w:val="18"/>
          </w:rPr>
          <w:t xml:space="preserve"> | </w:t>
        </w:r>
        <w:r w:rsidR="005016B1">
          <w:rPr>
            <w:rFonts w:ascii="Avenir Next LT Pro" w:hAnsi="Avenir Next LT Pro"/>
            <w:sz w:val="18"/>
            <w:szCs w:val="18"/>
          </w:rPr>
          <w:t>3</w:t>
        </w:r>
        <w:r w:rsidR="007342EE">
          <w:rPr>
            <w:rFonts w:ascii="Avenir Next LT Pro" w:hAnsi="Avenir Next LT Pro"/>
            <w:sz w:val="18"/>
            <w:szCs w:val="18"/>
          </w:rPr>
          <w:t>9</w:t>
        </w:r>
        <w:r w:rsidR="00C76E53">
          <w:rPr>
            <w:rFonts w:ascii="Avenir Next LT Pro" w:hAnsi="Avenir Next LT Pro"/>
            <w:sz w:val="18"/>
            <w:szCs w:val="18"/>
          </w:rPr>
          <w:t>-</w:t>
        </w:r>
        <w:r w:rsidR="007342EE">
          <w:rPr>
            <w:rFonts w:ascii="Avenir Next LT Pro" w:hAnsi="Avenir Next LT Pro"/>
            <w:sz w:val="18"/>
            <w:szCs w:val="18"/>
          </w:rPr>
          <w:t>45</w:t>
        </w:r>
      </w:p>
    </w:sdtContent>
  </w:sdt>
  <w:p w14:paraId="6F57D039" w14:textId="77777777" w:rsidR="000F6601" w:rsidRPr="00626AB1" w:rsidRDefault="000F6601" w:rsidP="00C76E53">
    <w:pPr>
      <w:pStyle w:val="Footer"/>
      <w:jc w:val="both"/>
      <w:rPr>
        <w:rFonts w:ascii="Avenir Next LT Pro" w:hAnsi="Avenir Next LT Pro"/>
        <w:noProo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30FF2" w14:textId="77777777" w:rsidR="003A2D60" w:rsidRDefault="003A2D60">
      <w:r>
        <w:separator/>
      </w:r>
    </w:p>
  </w:footnote>
  <w:footnote w:type="continuationSeparator" w:id="0">
    <w:p w14:paraId="0485F1EE" w14:textId="77777777" w:rsidR="003A2D60" w:rsidRDefault="003A2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16B12" w14:textId="77777777" w:rsidR="00021B9F" w:rsidRDefault="00021B9F" w:rsidP="004022BB">
    <w:pPr>
      <w:pStyle w:val="Head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0A5578DE" w14:textId="77777777" w:rsidR="00021B9F" w:rsidRDefault="00021B9F" w:rsidP="004022BB">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DED5B" w14:textId="77777777" w:rsidR="00021B9F" w:rsidRPr="00A164F7" w:rsidRDefault="00021B9F" w:rsidP="004022BB">
    <w:pPr>
      <w:pStyle w:val="Heading2"/>
      <w:tabs>
        <w:tab w:val="right" w:pos="8504"/>
      </w:tabs>
      <w:ind w:right="360" w:firstLine="360"/>
      <w:rPr>
        <w:rFonts w:ascii="Avenir Next LT Pro" w:hAnsi="Avenir Next LT Pro"/>
        <w:sz w:val="18"/>
        <w:szCs w:val="18"/>
      </w:rPr>
    </w:pPr>
  </w:p>
  <w:p w14:paraId="245780FF" w14:textId="042EF53D" w:rsidR="00021B9F" w:rsidRPr="00A164F7" w:rsidRDefault="00A164F7" w:rsidP="00A164F7">
    <w:pPr>
      <w:pStyle w:val="Header"/>
      <w:tabs>
        <w:tab w:val="clear" w:pos="8640"/>
        <w:tab w:val="left" w:pos="4233"/>
        <w:tab w:val="left" w:pos="7020"/>
        <w:tab w:val="right" w:pos="7938"/>
      </w:tabs>
      <w:ind w:right="360"/>
      <w:rPr>
        <w:rFonts w:ascii="Avenir Next LT Pro" w:hAnsi="Avenir Next LT Pro"/>
        <w:i/>
        <w:sz w:val="18"/>
        <w:szCs w:val="18"/>
        <w:lang w:val="en-US"/>
      </w:rPr>
    </w:pPr>
    <w:r w:rsidRPr="00A164F7">
      <w:rPr>
        <w:rFonts w:ascii="Avenir Next LT Pro" w:hAnsi="Avenir Next LT Pro"/>
        <w:i/>
        <w:noProof/>
        <w:sz w:val="18"/>
        <w:szCs w:val="18"/>
        <w:lang w:val="id-ID" w:eastAsia="id-ID"/>
      </w:rPr>
      <mc:AlternateContent>
        <mc:Choice Requires="wps">
          <w:drawing>
            <wp:anchor distT="0" distB="0" distL="114300" distR="114300" simplePos="0" relativeHeight="251662336" behindDoc="0" locked="0" layoutInCell="1" allowOverlap="1" wp14:anchorId="743212D3" wp14:editId="400911C7">
              <wp:simplePos x="0" y="0"/>
              <wp:positionH relativeFrom="margin">
                <wp:posOffset>-1270</wp:posOffset>
              </wp:positionH>
              <wp:positionV relativeFrom="paragraph">
                <wp:posOffset>256540</wp:posOffset>
              </wp:positionV>
              <wp:extent cx="6553200" cy="57150"/>
              <wp:effectExtent l="0" t="0" r="19050" b="19050"/>
              <wp:wrapNone/>
              <wp:docPr id="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53200" cy="57150"/>
                      </a:xfrm>
                      <a:prstGeom prst="rect">
                        <a:avLst/>
                      </a:prstGeom>
                      <a:solidFill>
                        <a:srgbClr val="BDD6EE"/>
                      </a:solidFill>
                      <a:ln w="9525">
                        <a:solidFill>
                          <a:srgbClr val="BDD6EE"/>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FF6E30" id="Rectangle 9" o:spid="_x0000_s1026" style="position:absolute;margin-left:-.1pt;margin-top:20.2pt;width:516pt;height:4.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" fillcolor="#bdd6ee" strokecolor="#bdd6ee">
              <w10:wrap anchorx="margin"/>
            </v:rect>
          </w:pict>
        </mc:Fallback>
      </mc:AlternateContent>
    </w:r>
    <w:proofErr w:type="spellStart"/>
    <w:r w:rsidR="00E26593">
      <w:rPr>
        <w:rFonts w:ascii="Avenir Next LT Pro" w:hAnsi="Avenir Next LT Pro"/>
        <w:i/>
        <w:sz w:val="18"/>
        <w:szCs w:val="18"/>
        <w:lang w:val="en-US"/>
      </w:rPr>
      <w:t>Zulfadli</w:t>
    </w:r>
    <w:proofErr w:type="spellEnd"/>
    <w:r w:rsidR="00E26593">
      <w:rPr>
        <w:rFonts w:ascii="Avenir Next LT Pro" w:hAnsi="Avenir Next LT Pro"/>
        <w:i/>
        <w:sz w:val="18"/>
        <w:szCs w:val="18"/>
        <w:lang w:val="en-US"/>
      </w:rPr>
      <w:t>, et al.</w:t>
    </w:r>
    <w:r w:rsidRPr="00A164F7">
      <w:rPr>
        <w:rFonts w:ascii="Avenir Next LT Pro" w:hAnsi="Avenir Next LT Pro"/>
        <w:i/>
        <w:sz w:val="18"/>
        <w:szCs w:val="18"/>
        <w:lang w:val="en-US"/>
      </w:rPr>
      <w:tab/>
    </w:r>
    <w:r w:rsidRPr="00A164F7">
      <w:rPr>
        <w:rFonts w:ascii="Avenir Next LT Pro" w:hAnsi="Avenir Next LT Pro"/>
        <w:i/>
        <w:sz w:val="18"/>
        <w:szCs w:val="18"/>
        <w:lang w:val="en-US"/>
      </w:rPr>
      <w:tab/>
    </w:r>
    <w:r w:rsidRPr="00A164F7">
      <w:rPr>
        <w:rFonts w:ascii="Avenir Next LT Pro" w:hAnsi="Avenir Next LT Pro"/>
        <w:i/>
        <w:sz w:val="18"/>
        <w:szCs w:val="18"/>
        <w:lang w:val="en-US"/>
      </w:rPr>
      <w:tab/>
      <w:t xml:space="preserve">                   </w:t>
    </w:r>
    <w:r w:rsidRPr="00A164F7">
      <w:rPr>
        <w:rFonts w:ascii="Avenir Next LT Pro" w:hAnsi="Avenir Next LT Pro"/>
        <w:i/>
        <w:sz w:val="18"/>
        <w:szCs w:val="18"/>
        <w:lang w:val="en-US"/>
      </w:rPr>
      <w:tab/>
    </w:r>
    <w:r w:rsidR="00C5340F">
      <w:rPr>
        <w:rFonts w:ascii="Avenir Next LT Pro" w:hAnsi="Avenir Next LT Pro"/>
        <w:i/>
        <w:sz w:val="18"/>
        <w:szCs w:val="18"/>
        <w:lang w:val="en-US"/>
      </w:rPr>
      <w:t xml:space="preserve">The </w:t>
    </w:r>
    <w:r w:rsidR="00E26593">
      <w:rPr>
        <w:rFonts w:ascii="Avenir Next LT Pro" w:hAnsi="Avenir Next LT Pro"/>
        <w:i/>
        <w:sz w:val="18"/>
        <w:szCs w:val="18"/>
        <w:lang w:val="en-US"/>
      </w:rPr>
      <w:t>Development</w:t>
    </w:r>
    <w:r w:rsidR="00C5340F">
      <w:rPr>
        <w:rFonts w:ascii="Avenir Next LT Pro" w:hAnsi="Avenir Next LT Pro"/>
        <w:i/>
        <w:sz w:val="18"/>
        <w:szCs w:val="18"/>
        <w:lang w:val="en-US"/>
      </w:rPr>
      <w:t xml:space="preserve"> of</w:t>
    </w:r>
    <w:r w:rsidRPr="00A164F7">
      <w:rPr>
        <w:rFonts w:ascii="Avenir Next LT Pro" w:hAnsi="Avenir Next LT Pro"/>
        <w:i/>
        <w:sz w:val="18"/>
        <w:szCs w:val="18"/>
        <w:lang w:val="en-US"/>
      </w:rPr>
      <w:t>…</w:t>
    </w:r>
    <w:r w:rsidRPr="00A164F7">
      <w:rPr>
        <w:rFonts w:ascii="Avenir Next LT Pro" w:hAnsi="Avenir Next LT Pro"/>
        <w:i/>
        <w:sz w:val="18"/>
        <w:szCs w:val="18"/>
        <w:lang w:val="en-U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1A87B" w14:textId="77777777" w:rsidR="00021B9F" w:rsidRPr="00021B9F" w:rsidRDefault="00B76A34" w:rsidP="00021B9F">
    <w:pPr>
      <w:pStyle w:val="Header"/>
    </w:pPr>
    <w:r>
      <w:rPr>
        <w:noProof/>
      </w:rPr>
      <w:drawing>
        <wp:anchor distT="0" distB="0" distL="114300" distR="114300" simplePos="0" relativeHeight="251656192" behindDoc="0" locked="0" layoutInCell="1" allowOverlap="1" wp14:anchorId="2B4CD3CF" wp14:editId="3D6672DB">
          <wp:simplePos x="0" y="0"/>
          <wp:positionH relativeFrom="column">
            <wp:posOffset>-225425</wp:posOffset>
          </wp:positionH>
          <wp:positionV relativeFrom="paragraph">
            <wp:posOffset>19050</wp:posOffset>
          </wp:positionV>
          <wp:extent cx="2724150" cy="60960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4150" cy="609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6" behindDoc="0" locked="0" layoutInCell="1" allowOverlap="1" wp14:anchorId="1E51206A" wp14:editId="295548B8">
              <wp:simplePos x="0" y="0"/>
              <wp:positionH relativeFrom="column">
                <wp:posOffset>-193675</wp:posOffset>
              </wp:positionH>
              <wp:positionV relativeFrom="paragraph">
                <wp:posOffset>619125</wp:posOffset>
              </wp:positionV>
              <wp:extent cx="6570345" cy="334010"/>
              <wp:effectExtent l="2540" t="8890" r="8890" b="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70345" cy="334010"/>
                      </a:xfrm>
                      <a:prstGeom prst="roundRect">
                        <a:avLst>
                          <a:gd name="adj" fmla="val 16667"/>
                        </a:avLst>
                      </a:prstGeom>
                      <a:solidFill>
                        <a:srgbClr val="DEEAF6"/>
                      </a:solidFill>
                      <a:ln>
                        <a:noFill/>
                      </a:ln>
                      <a:effectLst/>
                      <a:extLst>
                        <a:ext uri="{91240B29-F687-4F45-9708-019B960494DF}">
                          <a14:hiddenLine xmlns:a14="http://schemas.microsoft.com/office/drawing/2010/main" w="38100">
                            <a:solidFill>
                              <a:srgbClr val="F2F2F2"/>
                            </a:solidFill>
                            <a:round/>
                            <a:headEnd/>
                            <a:tailEnd/>
                          </a14:hiddenLine>
                        </a:ext>
                        <a:ext uri="{AF507438-7753-43E0-B8FC-AC1667EBCBE1}">
                          <a14:hiddenEffects xmlns:a14="http://schemas.microsoft.com/office/drawing/2010/main">
                            <a:effectLst>
                              <a:outerShdw dist="28398" dir="3806097" algn="ctr" rotWithShape="0">
                                <a:srgbClr val="525252">
                                  <a:alpha val="50000"/>
                                </a:srgbClr>
                              </a:outerShdw>
                            </a:effectLst>
                          </a14:hiddenEffects>
                        </a:ext>
                      </a:extLst>
                    </wps:spPr>
                    <wps:txbx>
                      <w:txbxContent>
                        <w:p w14:paraId="12A104D7" w14:textId="08DECA47" w:rsidR="00B76A34" w:rsidRPr="00E90B6B" w:rsidRDefault="00B76A34" w:rsidP="00103341">
                          <w:pPr>
                            <w:jc w:val="both"/>
                            <w:rPr>
                              <w:rFonts w:ascii="Avenir Next LT Pro" w:hAnsi="Avenir Next LT Pro" w:cs="FF Quadraat Pro"/>
                              <w:color w:val="3333CC"/>
                            </w:rPr>
                          </w:pPr>
                          <w:r w:rsidRPr="00E90B6B">
                            <w:rPr>
                              <w:rFonts w:ascii="Avenir Next LT Pro" w:hAnsi="Avenir Next LT Pro" w:cs="FF Quadraat Pro"/>
                              <w:color w:val="3333CC"/>
                            </w:rPr>
                            <w:t xml:space="preserve">CDA, Vol. 10 No. </w:t>
                          </w:r>
                          <w:r w:rsidR="00103341">
                            <w:rPr>
                              <w:rFonts w:ascii="Avenir Next LT Pro" w:hAnsi="Avenir Next LT Pro" w:cs="FF Quadraat Pro"/>
                              <w:color w:val="3333CC"/>
                            </w:rPr>
                            <w:t>2</w:t>
                          </w:r>
                          <w:r w:rsidRPr="00E90B6B">
                            <w:rPr>
                              <w:rFonts w:ascii="Avenir Next LT Pro" w:hAnsi="Avenir Next LT Pro" w:cs="FF Quadraat Pro"/>
                              <w:color w:val="3333CC"/>
                            </w:rPr>
                            <w:t xml:space="preserve"> </w:t>
                          </w:r>
                          <w:r w:rsidR="00103341">
                            <w:rPr>
                              <w:rFonts w:ascii="Avenir Next LT Pro" w:hAnsi="Avenir Next LT Pro" w:cs="FF Quadraat Pro"/>
                              <w:color w:val="3333CC"/>
                            </w:rPr>
                            <w:t xml:space="preserve">December </w:t>
                          </w:r>
                          <w:r w:rsidRPr="00E90B6B">
                            <w:rPr>
                              <w:rFonts w:ascii="Avenir Next LT Pro" w:hAnsi="Avenir Next LT Pro" w:cs="FF Quadraat Pro"/>
                              <w:color w:val="3333CC"/>
                            </w:rPr>
                            <w:t>2022</w:t>
                          </w:r>
                          <w:r w:rsidRPr="00E90B6B">
                            <w:rPr>
                              <w:rFonts w:ascii="Avenir Next LT Pro" w:hAnsi="Avenir Next LT Pro" w:cs="FF Quadraat Pro"/>
                              <w:color w:val="3333CC"/>
                            </w:rPr>
                            <w:tab/>
                          </w:r>
                          <w:r w:rsidRPr="00E90B6B">
                            <w:rPr>
                              <w:rFonts w:ascii="Avenir Next LT Pro" w:hAnsi="Avenir Next LT Pro" w:cs="FF Quadraat Pro"/>
                              <w:color w:val="3333CC"/>
                            </w:rPr>
                            <w:tab/>
                          </w:r>
                          <w:r w:rsidR="004B2977">
                            <w:rPr>
                              <w:rFonts w:ascii="Avenir Next LT Pro" w:hAnsi="Avenir Next LT Pro" w:cs="FF Quadraat Pro"/>
                              <w:color w:val="3333CC"/>
                            </w:rPr>
                            <w:tab/>
                          </w:r>
                          <w:r w:rsidR="004B2977">
                            <w:rPr>
                              <w:rFonts w:ascii="Avenir Next LT Pro" w:hAnsi="Avenir Next LT Pro" w:cs="FF Quadraat Pro"/>
                              <w:color w:val="3333CC"/>
                            </w:rPr>
                            <w:tab/>
                          </w:r>
                          <w:r w:rsidRPr="00E90B6B">
                            <w:rPr>
                              <w:rFonts w:ascii="Avenir Next LT Pro" w:hAnsi="Avenir Next LT Pro" w:cs="FF Quadraat Pro"/>
                              <w:color w:val="3333CC"/>
                            </w:rPr>
                            <w:tab/>
                            <w:t xml:space="preserve"> </w:t>
                          </w:r>
                          <w:hyperlink r:id="rId2" w:history="1">
                            <w:r w:rsidRPr="00E90B6B">
                              <w:rPr>
                                <w:rStyle w:val="Hyperlink"/>
                                <w:rFonts w:ascii="Avenir Next LT Pro" w:hAnsi="Avenir Next LT Pro" w:cs="FF Quadraat Pro"/>
                                <w:color w:val="3333CC"/>
                              </w:rPr>
                              <w:t>Visit online Journal</w:t>
                            </w:r>
                          </w:hyperlink>
                        </w:p>
                        <w:p w14:paraId="46437622" w14:textId="77777777" w:rsidR="00EA66F0" w:rsidRPr="00EA66F0" w:rsidRDefault="00EA66F0">
                          <w:pPr>
                            <w:rPr>
                              <w:rFonts w:ascii="FF Quadraat Pro" w:hAnsi="FF Quadraat Pro" w:cs="FF Quadraat P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51206A" id="AutoShape 2" o:spid="_x0000_s1026" style="position:absolute;margin-left:-15.25pt;margin-top:48.75pt;width:517.35pt;height:2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" fillcolor="#deeaf6" stroked="f" strokecolor="#f2f2f2" strokeweight="3pt">
              <v:shadow color="#525252" opacity=".5" offset="1pt"/>
              <v:textbox>
                <w:txbxContent>
                  <w:p w14:paraId="12A104D7" w14:textId="08DECA47" w:rsidR="00B76A34" w:rsidRPr="00E90B6B" w:rsidRDefault="00B76A34" w:rsidP="00103341">
                    <w:pPr>
                      <w:jc w:val="both"/>
                      <w:rPr>
                        <w:rFonts w:ascii="Avenir Next LT Pro" w:hAnsi="Avenir Next LT Pro" w:cs="FF Quadraat Pro"/>
                        <w:color w:val="3333CC"/>
                      </w:rPr>
                    </w:pPr>
                    <w:r w:rsidRPr="00E90B6B">
                      <w:rPr>
                        <w:rFonts w:ascii="Avenir Next LT Pro" w:hAnsi="Avenir Next LT Pro" w:cs="FF Quadraat Pro"/>
                        <w:color w:val="3333CC"/>
                      </w:rPr>
                      <w:t xml:space="preserve">CDA, Vol. 10 No. </w:t>
                    </w:r>
                    <w:r w:rsidR="00103341">
                      <w:rPr>
                        <w:rFonts w:ascii="Avenir Next LT Pro" w:hAnsi="Avenir Next LT Pro" w:cs="FF Quadraat Pro"/>
                        <w:color w:val="3333CC"/>
                      </w:rPr>
                      <w:t>2</w:t>
                    </w:r>
                    <w:r w:rsidRPr="00E90B6B">
                      <w:rPr>
                        <w:rFonts w:ascii="Avenir Next LT Pro" w:hAnsi="Avenir Next LT Pro" w:cs="FF Quadraat Pro"/>
                        <w:color w:val="3333CC"/>
                      </w:rPr>
                      <w:t xml:space="preserve"> </w:t>
                    </w:r>
                    <w:r w:rsidR="00103341">
                      <w:rPr>
                        <w:rFonts w:ascii="Avenir Next LT Pro" w:hAnsi="Avenir Next LT Pro" w:cs="FF Quadraat Pro"/>
                        <w:color w:val="3333CC"/>
                      </w:rPr>
                      <w:t xml:space="preserve">December </w:t>
                    </w:r>
                    <w:r w:rsidRPr="00E90B6B">
                      <w:rPr>
                        <w:rFonts w:ascii="Avenir Next LT Pro" w:hAnsi="Avenir Next LT Pro" w:cs="FF Quadraat Pro"/>
                        <w:color w:val="3333CC"/>
                      </w:rPr>
                      <w:t>2022</w:t>
                    </w:r>
                    <w:r w:rsidRPr="00E90B6B">
                      <w:rPr>
                        <w:rFonts w:ascii="Avenir Next LT Pro" w:hAnsi="Avenir Next LT Pro" w:cs="FF Quadraat Pro"/>
                        <w:color w:val="3333CC"/>
                      </w:rPr>
                      <w:tab/>
                    </w:r>
                    <w:r w:rsidRPr="00E90B6B">
                      <w:rPr>
                        <w:rFonts w:ascii="Avenir Next LT Pro" w:hAnsi="Avenir Next LT Pro" w:cs="FF Quadraat Pro"/>
                        <w:color w:val="3333CC"/>
                      </w:rPr>
                      <w:tab/>
                    </w:r>
                    <w:r w:rsidR="004B2977">
                      <w:rPr>
                        <w:rFonts w:ascii="Avenir Next LT Pro" w:hAnsi="Avenir Next LT Pro" w:cs="FF Quadraat Pro"/>
                        <w:color w:val="3333CC"/>
                      </w:rPr>
                      <w:tab/>
                    </w:r>
                    <w:r w:rsidR="004B2977">
                      <w:rPr>
                        <w:rFonts w:ascii="Avenir Next LT Pro" w:hAnsi="Avenir Next LT Pro" w:cs="FF Quadraat Pro"/>
                        <w:color w:val="3333CC"/>
                      </w:rPr>
                      <w:tab/>
                    </w:r>
                    <w:r w:rsidRPr="00E90B6B">
                      <w:rPr>
                        <w:rFonts w:ascii="Avenir Next LT Pro" w:hAnsi="Avenir Next LT Pro" w:cs="FF Quadraat Pro"/>
                        <w:color w:val="3333CC"/>
                      </w:rPr>
                      <w:tab/>
                      <w:t xml:space="preserve"> </w:t>
                    </w:r>
                    <w:hyperlink r:id="rId3" w:history="1">
                      <w:r w:rsidRPr="00E90B6B">
                        <w:rPr>
                          <w:rStyle w:val="Hyperlink"/>
                          <w:rFonts w:ascii="Avenir Next LT Pro" w:hAnsi="Avenir Next LT Pro" w:cs="FF Quadraat Pro"/>
                          <w:color w:val="3333CC"/>
                        </w:rPr>
                        <w:t>Visit online Journal</w:t>
                      </w:r>
                    </w:hyperlink>
                  </w:p>
                  <w:p w14:paraId="46437622" w14:textId="77777777" w:rsidR="00EA66F0" w:rsidRPr="00EA66F0" w:rsidRDefault="00EA66F0">
                    <w:pPr>
                      <w:rPr>
                        <w:rFonts w:ascii="FF Quadraat Pro" w:hAnsi="FF Quadraat Pro" w:cs="FF Quadraat Pro"/>
                      </w:rPr>
                    </w:pPr>
                  </w:p>
                </w:txbxContent>
              </v:textbox>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62E82"/>
    <w:multiLevelType w:val="multilevel"/>
    <w:tmpl w:val="36A00FDA"/>
    <w:lvl w:ilvl="0">
      <w:start w:val="2"/>
      <w:numFmt w:val="upperRoman"/>
      <w:pStyle w:val="Bab"/>
      <w:lvlText w:val="%1."/>
      <w:lvlJc w:val="left"/>
      <w:pPr>
        <w:tabs>
          <w:tab w:val="num" w:pos="720"/>
        </w:tabs>
        <w:ind w:left="360" w:hanging="360"/>
      </w:pPr>
      <w:rPr>
        <w:rFonts w:ascii="Arial" w:hAnsi="Arial" w:hint="default"/>
        <w:b/>
        <w:i w:val="0"/>
        <w:caps w:val="0"/>
        <w:strike w:val="0"/>
        <w:dstrike w:val="0"/>
        <w:vanish w:val="0"/>
        <w:color w:val="000000"/>
        <w:sz w:val="21"/>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454"/>
        </w:tabs>
        <w:ind w:left="454" w:hanging="454"/>
      </w:pPr>
      <w:rPr>
        <w:rFonts w:ascii="Arial" w:hAnsi="Arial" w:hint="default"/>
        <w:b/>
        <w:i w:val="0"/>
        <w:sz w:val="21"/>
      </w:rPr>
    </w:lvl>
    <w:lvl w:ilvl="2">
      <w:start w:val="1"/>
      <w:numFmt w:val="lowerLetter"/>
      <w:lvlText w:val="%1.%2.%3."/>
      <w:lvlJc w:val="left"/>
      <w:pPr>
        <w:tabs>
          <w:tab w:val="num" w:pos="1440"/>
        </w:tabs>
        <w:ind w:left="1224" w:hanging="504"/>
      </w:pPr>
      <w:rPr>
        <w:rFonts w:ascii="Arial" w:hAnsi="Arial" w:hint="default"/>
        <w:b/>
        <w:i w:val="0"/>
        <w:sz w:val="21"/>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 w15:restartNumberingAfterBreak="0">
    <w:nsid w:val="06A23695"/>
    <w:multiLevelType w:val="hybridMultilevel"/>
    <w:tmpl w:val="224657E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0DC005D"/>
    <w:multiLevelType w:val="hybridMultilevel"/>
    <w:tmpl w:val="D774FB1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F497DDE"/>
    <w:multiLevelType w:val="hybridMultilevel"/>
    <w:tmpl w:val="9836CA66"/>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205059BB"/>
    <w:multiLevelType w:val="singleLevel"/>
    <w:tmpl w:val="9B963AEE"/>
    <w:lvl w:ilvl="0">
      <w:start w:val="1"/>
      <w:numFmt w:val="decimal"/>
      <w:pStyle w:val="Dafpust"/>
      <w:lvlText w:val="%1."/>
      <w:lvlJc w:val="left"/>
      <w:pPr>
        <w:tabs>
          <w:tab w:val="num" w:pos="360"/>
        </w:tabs>
        <w:ind w:left="340" w:hanging="340"/>
      </w:pPr>
      <w:rPr>
        <w:rFonts w:ascii="Arial" w:hAnsi="Arial" w:hint="default"/>
        <w:b w:val="0"/>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2B4541A4"/>
    <w:multiLevelType w:val="multilevel"/>
    <w:tmpl w:val="033ED594"/>
    <w:lvl w:ilvl="0">
      <w:start w:val="2"/>
      <w:numFmt w:val="upperRoman"/>
      <w:lvlText w:val="%1."/>
      <w:lvlJc w:val="left"/>
      <w:pPr>
        <w:tabs>
          <w:tab w:val="num" w:pos="720"/>
        </w:tabs>
        <w:ind w:left="360" w:hanging="360"/>
      </w:pPr>
      <w:rPr>
        <w:rFonts w:ascii="Arial" w:hAnsi="Arial"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bbab"/>
      <w:lvlText w:val="I%1.%2"/>
      <w:lvlJc w:val="left"/>
      <w:pPr>
        <w:tabs>
          <w:tab w:val="num" w:pos="454"/>
        </w:tabs>
        <w:ind w:left="454" w:hanging="454"/>
      </w:pPr>
      <w:rPr>
        <w:rFonts w:hint="default"/>
      </w:rPr>
    </w:lvl>
    <w:lvl w:ilvl="2">
      <w:start w:val="1"/>
      <w:numFmt w:val="lowerLetter"/>
      <w:pStyle w:val="Subsubab"/>
      <w:lvlText w:val="%1.%2.%3."/>
      <w:lvlJc w:val="left"/>
      <w:pPr>
        <w:tabs>
          <w:tab w:val="num" w:pos="709"/>
        </w:tabs>
        <w:ind w:left="709" w:hanging="709"/>
      </w:pPr>
      <w:rPr>
        <w:rFonts w:ascii="Arial" w:hAnsi="Arial" w:hint="default"/>
        <w:b/>
        <w:i w:val="0"/>
        <w:sz w:val="21"/>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6" w15:restartNumberingAfterBreak="0">
    <w:nsid w:val="39367FAE"/>
    <w:multiLevelType w:val="singleLevel"/>
    <w:tmpl w:val="175EF5F0"/>
    <w:lvl w:ilvl="0">
      <w:start w:val="1"/>
      <w:numFmt w:val="upperRoman"/>
      <w:pStyle w:val="Pendahulu"/>
      <w:lvlText w:val="%1."/>
      <w:lvlJc w:val="left"/>
      <w:pPr>
        <w:tabs>
          <w:tab w:val="num" w:pos="720"/>
        </w:tabs>
        <w:ind w:left="340" w:hanging="340"/>
      </w:pPr>
      <w:rPr>
        <w:rFonts w:ascii="Arial" w:hAnsi="Arial" w:hint="default"/>
        <w:b/>
        <w:i w:val="0"/>
        <w:sz w:val="20"/>
      </w:rPr>
    </w:lvl>
  </w:abstractNum>
  <w:abstractNum w:abstractNumId="7" w15:restartNumberingAfterBreak="0">
    <w:nsid w:val="44037679"/>
    <w:multiLevelType w:val="hybridMultilevel"/>
    <w:tmpl w:val="27EE52CE"/>
    <w:lvl w:ilvl="0" w:tplc="987A1F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313266"/>
    <w:multiLevelType w:val="hybridMultilevel"/>
    <w:tmpl w:val="6478D57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15:restartNumberingAfterBreak="0">
    <w:nsid w:val="5D000E42"/>
    <w:multiLevelType w:val="hybridMultilevel"/>
    <w:tmpl w:val="C3EE396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70925E9B"/>
    <w:multiLevelType w:val="hybridMultilevel"/>
    <w:tmpl w:val="0930F864"/>
    <w:lvl w:ilvl="0" w:tplc="D6089316">
      <w:start w:val="1"/>
      <w:numFmt w:val="decimal"/>
      <w:lvlText w:val="%1)"/>
      <w:lvlJc w:val="left"/>
      <w:pPr>
        <w:ind w:left="720" w:hanging="360"/>
      </w:pPr>
      <w:rPr>
        <w:rFonts w:ascii="Times New Roman" w:eastAsia="Times New Roman"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7FA521BD"/>
    <w:multiLevelType w:val="hybridMultilevel"/>
    <w:tmpl w:val="E8F8286C"/>
    <w:lvl w:ilvl="0" w:tplc="27C65434">
      <w:start w:val="1"/>
      <w:numFmt w:val="decimal"/>
      <w:lvlText w:val="%1."/>
      <w:lvlJc w:val="left"/>
      <w:pPr>
        <w:ind w:left="840" w:hanging="360"/>
      </w:pPr>
      <w:rPr>
        <w:rFonts w:hint="default"/>
      </w:rPr>
    </w:lvl>
    <w:lvl w:ilvl="1" w:tplc="04210019" w:tentative="1">
      <w:start w:val="1"/>
      <w:numFmt w:val="lowerLetter"/>
      <w:lvlText w:val="%2."/>
      <w:lvlJc w:val="left"/>
      <w:pPr>
        <w:ind w:left="1560" w:hanging="360"/>
      </w:pPr>
    </w:lvl>
    <w:lvl w:ilvl="2" w:tplc="0421001B" w:tentative="1">
      <w:start w:val="1"/>
      <w:numFmt w:val="lowerRoman"/>
      <w:lvlText w:val="%3."/>
      <w:lvlJc w:val="right"/>
      <w:pPr>
        <w:ind w:left="2280" w:hanging="180"/>
      </w:pPr>
    </w:lvl>
    <w:lvl w:ilvl="3" w:tplc="0421000F" w:tentative="1">
      <w:start w:val="1"/>
      <w:numFmt w:val="decimal"/>
      <w:lvlText w:val="%4."/>
      <w:lvlJc w:val="left"/>
      <w:pPr>
        <w:ind w:left="3000" w:hanging="360"/>
      </w:pPr>
    </w:lvl>
    <w:lvl w:ilvl="4" w:tplc="04210019" w:tentative="1">
      <w:start w:val="1"/>
      <w:numFmt w:val="lowerLetter"/>
      <w:lvlText w:val="%5."/>
      <w:lvlJc w:val="left"/>
      <w:pPr>
        <w:ind w:left="3720" w:hanging="360"/>
      </w:pPr>
    </w:lvl>
    <w:lvl w:ilvl="5" w:tplc="0421001B" w:tentative="1">
      <w:start w:val="1"/>
      <w:numFmt w:val="lowerRoman"/>
      <w:lvlText w:val="%6."/>
      <w:lvlJc w:val="right"/>
      <w:pPr>
        <w:ind w:left="4440" w:hanging="180"/>
      </w:pPr>
    </w:lvl>
    <w:lvl w:ilvl="6" w:tplc="0421000F" w:tentative="1">
      <w:start w:val="1"/>
      <w:numFmt w:val="decimal"/>
      <w:lvlText w:val="%7."/>
      <w:lvlJc w:val="left"/>
      <w:pPr>
        <w:ind w:left="5160" w:hanging="360"/>
      </w:pPr>
    </w:lvl>
    <w:lvl w:ilvl="7" w:tplc="04210019" w:tentative="1">
      <w:start w:val="1"/>
      <w:numFmt w:val="lowerLetter"/>
      <w:lvlText w:val="%8."/>
      <w:lvlJc w:val="left"/>
      <w:pPr>
        <w:ind w:left="5880" w:hanging="360"/>
      </w:pPr>
    </w:lvl>
    <w:lvl w:ilvl="8" w:tplc="0421001B" w:tentative="1">
      <w:start w:val="1"/>
      <w:numFmt w:val="lowerRoman"/>
      <w:lvlText w:val="%9."/>
      <w:lvlJc w:val="right"/>
      <w:pPr>
        <w:ind w:left="6600" w:hanging="180"/>
      </w:pPr>
    </w:lvl>
  </w:abstractNum>
  <w:num w:numId="1" w16cid:durableId="320743920">
    <w:abstractNumId w:val="4"/>
  </w:num>
  <w:num w:numId="2" w16cid:durableId="761682436">
    <w:abstractNumId w:val="0"/>
  </w:num>
  <w:num w:numId="3" w16cid:durableId="904298245">
    <w:abstractNumId w:val="5"/>
  </w:num>
  <w:num w:numId="4" w16cid:durableId="1093084205">
    <w:abstractNumId w:val="6"/>
  </w:num>
  <w:num w:numId="5" w16cid:durableId="1037513905">
    <w:abstractNumId w:val="2"/>
  </w:num>
  <w:num w:numId="6" w16cid:durableId="832256584">
    <w:abstractNumId w:val="11"/>
  </w:num>
  <w:num w:numId="7" w16cid:durableId="833759041">
    <w:abstractNumId w:val="1"/>
  </w:num>
  <w:num w:numId="8" w16cid:durableId="1021930236">
    <w:abstractNumId w:val="10"/>
  </w:num>
  <w:num w:numId="9" w16cid:durableId="1071586196">
    <w:abstractNumId w:val="3"/>
  </w:num>
  <w:num w:numId="10" w16cid:durableId="2041663249">
    <w:abstractNumId w:val="8"/>
  </w:num>
  <w:num w:numId="11" w16cid:durableId="1731341384">
    <w:abstractNumId w:val="9"/>
  </w:num>
  <w:num w:numId="12" w16cid:durableId="1201628745">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wVBQzMLEzMzQ0MjJR2l4NTi4sz8PJACw1oAb5ZzEywAAAA="/>
  </w:docVars>
  <w:rsids>
    <w:rsidRoot w:val="00B96D53"/>
    <w:rsid w:val="00021B9F"/>
    <w:rsid w:val="00026551"/>
    <w:rsid w:val="0004038B"/>
    <w:rsid w:val="00051E10"/>
    <w:rsid w:val="000654CD"/>
    <w:rsid w:val="00084A72"/>
    <w:rsid w:val="000A4DC4"/>
    <w:rsid w:val="000B4ADC"/>
    <w:rsid w:val="000D0672"/>
    <w:rsid w:val="000D3509"/>
    <w:rsid w:val="000D712C"/>
    <w:rsid w:val="000F6601"/>
    <w:rsid w:val="00103341"/>
    <w:rsid w:val="00112609"/>
    <w:rsid w:val="00112848"/>
    <w:rsid w:val="00120BC4"/>
    <w:rsid w:val="00141C85"/>
    <w:rsid w:val="0014468B"/>
    <w:rsid w:val="001804C5"/>
    <w:rsid w:val="001A1165"/>
    <w:rsid w:val="001B0F4D"/>
    <w:rsid w:val="001B315E"/>
    <w:rsid w:val="001B50C4"/>
    <w:rsid w:val="001C1001"/>
    <w:rsid w:val="001D535B"/>
    <w:rsid w:val="001E0818"/>
    <w:rsid w:val="001E426E"/>
    <w:rsid w:val="001E73FF"/>
    <w:rsid w:val="0020556A"/>
    <w:rsid w:val="00220BBC"/>
    <w:rsid w:val="0022659D"/>
    <w:rsid w:val="00226F60"/>
    <w:rsid w:val="002518AD"/>
    <w:rsid w:val="00254667"/>
    <w:rsid w:val="0027254E"/>
    <w:rsid w:val="002A021D"/>
    <w:rsid w:val="002B2178"/>
    <w:rsid w:val="002F0127"/>
    <w:rsid w:val="003011D1"/>
    <w:rsid w:val="003021FE"/>
    <w:rsid w:val="00310C3E"/>
    <w:rsid w:val="00333CE5"/>
    <w:rsid w:val="003461AB"/>
    <w:rsid w:val="00351D8F"/>
    <w:rsid w:val="00363D20"/>
    <w:rsid w:val="0037222B"/>
    <w:rsid w:val="003748E2"/>
    <w:rsid w:val="00381CBD"/>
    <w:rsid w:val="00382350"/>
    <w:rsid w:val="003A2D60"/>
    <w:rsid w:val="003B0AF2"/>
    <w:rsid w:val="003B69EE"/>
    <w:rsid w:val="003C7924"/>
    <w:rsid w:val="003D1702"/>
    <w:rsid w:val="003D4707"/>
    <w:rsid w:val="004005B7"/>
    <w:rsid w:val="004022BB"/>
    <w:rsid w:val="004107FF"/>
    <w:rsid w:val="004342AB"/>
    <w:rsid w:val="00455E3C"/>
    <w:rsid w:val="00460E27"/>
    <w:rsid w:val="00486015"/>
    <w:rsid w:val="004A2059"/>
    <w:rsid w:val="004B2977"/>
    <w:rsid w:val="004B3D04"/>
    <w:rsid w:val="004C30DE"/>
    <w:rsid w:val="004C665B"/>
    <w:rsid w:val="004C68A3"/>
    <w:rsid w:val="004E098F"/>
    <w:rsid w:val="004E0B36"/>
    <w:rsid w:val="004F4783"/>
    <w:rsid w:val="005016B1"/>
    <w:rsid w:val="00505EBB"/>
    <w:rsid w:val="005071DB"/>
    <w:rsid w:val="005114FB"/>
    <w:rsid w:val="0051509B"/>
    <w:rsid w:val="00545176"/>
    <w:rsid w:val="00550A33"/>
    <w:rsid w:val="00573F13"/>
    <w:rsid w:val="005C228C"/>
    <w:rsid w:val="005D46F2"/>
    <w:rsid w:val="005E2C53"/>
    <w:rsid w:val="0060399F"/>
    <w:rsid w:val="006065B9"/>
    <w:rsid w:val="006071DF"/>
    <w:rsid w:val="00626AB1"/>
    <w:rsid w:val="00632B74"/>
    <w:rsid w:val="0064249E"/>
    <w:rsid w:val="0065244D"/>
    <w:rsid w:val="006806B3"/>
    <w:rsid w:val="00686F83"/>
    <w:rsid w:val="006C37C1"/>
    <w:rsid w:val="006D1CD6"/>
    <w:rsid w:val="006E0A57"/>
    <w:rsid w:val="006E6822"/>
    <w:rsid w:val="00713F59"/>
    <w:rsid w:val="00717751"/>
    <w:rsid w:val="007232D7"/>
    <w:rsid w:val="00732192"/>
    <w:rsid w:val="007342EE"/>
    <w:rsid w:val="007826E5"/>
    <w:rsid w:val="007838D7"/>
    <w:rsid w:val="0078400A"/>
    <w:rsid w:val="00791B24"/>
    <w:rsid w:val="007956E7"/>
    <w:rsid w:val="007A0A8D"/>
    <w:rsid w:val="007A39DA"/>
    <w:rsid w:val="007C69F1"/>
    <w:rsid w:val="007C6B52"/>
    <w:rsid w:val="007D1793"/>
    <w:rsid w:val="007D65E9"/>
    <w:rsid w:val="007F3038"/>
    <w:rsid w:val="008009BB"/>
    <w:rsid w:val="00801378"/>
    <w:rsid w:val="008155F0"/>
    <w:rsid w:val="00815F7D"/>
    <w:rsid w:val="00837550"/>
    <w:rsid w:val="008A2947"/>
    <w:rsid w:val="008A4FE2"/>
    <w:rsid w:val="008A5671"/>
    <w:rsid w:val="008B0A2F"/>
    <w:rsid w:val="008B0F14"/>
    <w:rsid w:val="008B16BC"/>
    <w:rsid w:val="008D7536"/>
    <w:rsid w:val="008F36B8"/>
    <w:rsid w:val="00957145"/>
    <w:rsid w:val="00963143"/>
    <w:rsid w:val="009757DF"/>
    <w:rsid w:val="0098508A"/>
    <w:rsid w:val="009C2F17"/>
    <w:rsid w:val="009D608A"/>
    <w:rsid w:val="009D76CA"/>
    <w:rsid w:val="009E42F0"/>
    <w:rsid w:val="009F1707"/>
    <w:rsid w:val="00A164F7"/>
    <w:rsid w:val="00A17289"/>
    <w:rsid w:val="00A2263D"/>
    <w:rsid w:val="00A22831"/>
    <w:rsid w:val="00A70112"/>
    <w:rsid w:val="00A901BA"/>
    <w:rsid w:val="00AA6F05"/>
    <w:rsid w:val="00AD5841"/>
    <w:rsid w:val="00AD7A9C"/>
    <w:rsid w:val="00AE5E8A"/>
    <w:rsid w:val="00AF61DD"/>
    <w:rsid w:val="00B3017B"/>
    <w:rsid w:val="00B301A0"/>
    <w:rsid w:val="00B537AC"/>
    <w:rsid w:val="00B6212E"/>
    <w:rsid w:val="00B64F1F"/>
    <w:rsid w:val="00B76A34"/>
    <w:rsid w:val="00B809EF"/>
    <w:rsid w:val="00B81984"/>
    <w:rsid w:val="00B96D53"/>
    <w:rsid w:val="00BC08BF"/>
    <w:rsid w:val="00BE1D63"/>
    <w:rsid w:val="00C15110"/>
    <w:rsid w:val="00C23E4A"/>
    <w:rsid w:val="00C3747E"/>
    <w:rsid w:val="00C43E5D"/>
    <w:rsid w:val="00C46C5C"/>
    <w:rsid w:val="00C5340F"/>
    <w:rsid w:val="00C76E53"/>
    <w:rsid w:val="00CA2A54"/>
    <w:rsid w:val="00CD5943"/>
    <w:rsid w:val="00CE3BB3"/>
    <w:rsid w:val="00D06295"/>
    <w:rsid w:val="00D16CA4"/>
    <w:rsid w:val="00D30E93"/>
    <w:rsid w:val="00D631A1"/>
    <w:rsid w:val="00D7666F"/>
    <w:rsid w:val="00D96550"/>
    <w:rsid w:val="00DB3D6F"/>
    <w:rsid w:val="00DC5EF9"/>
    <w:rsid w:val="00DF605A"/>
    <w:rsid w:val="00DF7810"/>
    <w:rsid w:val="00E07FE8"/>
    <w:rsid w:val="00E26593"/>
    <w:rsid w:val="00E35DB8"/>
    <w:rsid w:val="00E41221"/>
    <w:rsid w:val="00E5434F"/>
    <w:rsid w:val="00E55527"/>
    <w:rsid w:val="00E64965"/>
    <w:rsid w:val="00E70D23"/>
    <w:rsid w:val="00EA0370"/>
    <w:rsid w:val="00EA079A"/>
    <w:rsid w:val="00EA2C56"/>
    <w:rsid w:val="00EA393C"/>
    <w:rsid w:val="00EA66F0"/>
    <w:rsid w:val="00ED2FAD"/>
    <w:rsid w:val="00ED6F3D"/>
    <w:rsid w:val="00EE35CA"/>
    <w:rsid w:val="00EF165E"/>
    <w:rsid w:val="00EF4DEC"/>
    <w:rsid w:val="00F12C9C"/>
    <w:rsid w:val="00F2691D"/>
    <w:rsid w:val="00F31CD4"/>
    <w:rsid w:val="00F3390A"/>
    <w:rsid w:val="00F3647A"/>
    <w:rsid w:val="00F406A0"/>
    <w:rsid w:val="00F42105"/>
    <w:rsid w:val="00F4222B"/>
    <w:rsid w:val="00F658BD"/>
    <w:rsid w:val="00F720D3"/>
    <w:rsid w:val="00F729D4"/>
    <w:rsid w:val="00F73E62"/>
    <w:rsid w:val="00F90A2D"/>
    <w:rsid w:val="00F94217"/>
    <w:rsid w:val="00FC022E"/>
    <w:rsid w:val="00FD5A23"/>
    <w:rsid w:val="00FE4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0003DA"/>
  <w15:chartTrackingRefBased/>
  <w15:docId w15:val="{D4CB6F7F-E646-4079-B40A-D073180A6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707"/>
    <w:rPr>
      <w:sz w:val="24"/>
      <w:szCs w:val="24"/>
      <w:lang w:val="en-GB"/>
    </w:rPr>
  </w:style>
  <w:style w:type="paragraph" w:styleId="Heading1">
    <w:name w:val="heading 1"/>
    <w:basedOn w:val="Normal"/>
    <w:next w:val="Normal"/>
    <w:qFormat/>
    <w:pPr>
      <w:keepNext/>
      <w:spacing w:line="480" w:lineRule="auto"/>
      <w:jc w:val="both"/>
      <w:outlineLvl w:val="0"/>
    </w:pPr>
    <w:rPr>
      <w:rFonts w:ascii="Arial" w:hAnsi="Arial" w:cs="Arial"/>
      <w:u w:val="single"/>
    </w:rPr>
  </w:style>
  <w:style w:type="paragraph" w:styleId="Heading2">
    <w:name w:val="heading 2"/>
    <w:basedOn w:val="Normal"/>
    <w:next w:val="Normal"/>
    <w:qFormat/>
    <w:pPr>
      <w:keepNext/>
      <w:spacing w:line="480" w:lineRule="auto"/>
      <w:outlineLvl w:val="1"/>
    </w:pPr>
    <w:rPr>
      <w:rFonts w:ascii="Arial" w:hAnsi="Arial" w:cs="Arial"/>
      <w:b/>
      <w:bCs/>
      <w:i/>
      <w:iCs/>
    </w:rPr>
  </w:style>
  <w:style w:type="paragraph" w:styleId="Heading3">
    <w:name w:val="heading 3"/>
    <w:basedOn w:val="Normal"/>
    <w:next w:val="Normal"/>
    <w:qFormat/>
    <w:pPr>
      <w:keepNext/>
      <w:spacing w:line="480" w:lineRule="auto"/>
      <w:jc w:val="both"/>
      <w:outlineLvl w:val="2"/>
    </w:pPr>
    <w:rPr>
      <w:rFonts w:ascii="Arial" w:hAnsi="Arial" w:cs="Arial"/>
      <w:b/>
      <w:bCs/>
      <w:i/>
      <w:iCs/>
    </w:rPr>
  </w:style>
  <w:style w:type="paragraph" w:styleId="Heading4">
    <w:name w:val="heading 4"/>
    <w:basedOn w:val="Normal"/>
    <w:next w:val="Normal"/>
    <w:qFormat/>
    <w:pPr>
      <w:keepNext/>
      <w:jc w:val="center"/>
      <w:outlineLvl w:val="3"/>
    </w:pPr>
    <w:rPr>
      <w:i/>
      <w:iCs/>
    </w:rPr>
  </w:style>
  <w:style w:type="paragraph" w:styleId="Heading5">
    <w:name w:val="heading 5"/>
    <w:basedOn w:val="Normal"/>
    <w:next w:val="Normal"/>
    <w:qFormat/>
    <w:pPr>
      <w:keepNext/>
      <w:jc w:val="center"/>
      <w:outlineLvl w:val="4"/>
    </w:pPr>
    <w:rPr>
      <w:rFonts w:ascii="Arial" w:hAnsi="Arial" w:cs="Arial"/>
      <w:b/>
      <w:bCs/>
      <w:sz w:val="22"/>
    </w:rPr>
  </w:style>
  <w:style w:type="paragraph" w:styleId="Heading6">
    <w:name w:val="heading 6"/>
    <w:basedOn w:val="Normal"/>
    <w:next w:val="Normal"/>
    <w:qFormat/>
    <w:pPr>
      <w:keepNext/>
      <w:ind w:left="540" w:firstLine="540"/>
      <w:jc w:val="center"/>
      <w:outlineLvl w:val="5"/>
    </w:pPr>
    <w:rPr>
      <w:rFonts w:ascii="Arial" w:hAnsi="Arial" w:cs="Arial"/>
      <w:i/>
      <w:iCs/>
      <w:sz w:val="22"/>
    </w:rPr>
  </w:style>
  <w:style w:type="paragraph" w:styleId="Heading7">
    <w:name w:val="heading 7"/>
    <w:basedOn w:val="Normal"/>
    <w:next w:val="Normal"/>
    <w:qFormat/>
    <w:pPr>
      <w:keepNext/>
      <w:jc w:val="right"/>
      <w:outlineLvl w:val="6"/>
    </w:pPr>
    <w:rPr>
      <w:szCs w:val="20"/>
      <w:lang w:val="en-US"/>
    </w:rPr>
  </w:style>
  <w:style w:type="paragraph" w:styleId="Heading8">
    <w:name w:val="heading 8"/>
    <w:basedOn w:val="Normal"/>
    <w:next w:val="Normal"/>
    <w:qFormat/>
    <w:pPr>
      <w:keepNext/>
      <w:jc w:val="both"/>
      <w:outlineLvl w:val="7"/>
    </w:pPr>
    <w:rPr>
      <w:szCs w:val="20"/>
      <w:lang w:val="en-US"/>
    </w:rPr>
  </w:style>
  <w:style w:type="paragraph" w:styleId="Heading9">
    <w:name w:val="heading 9"/>
    <w:basedOn w:val="Normal"/>
    <w:next w:val="Normal"/>
    <w:qFormat/>
    <w:pPr>
      <w:keepNext/>
      <w:ind w:right="-235"/>
      <w:outlineLvl w:val="8"/>
    </w:pPr>
    <w:rPr>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rPr>
  </w:style>
  <w:style w:type="paragraph" w:styleId="BodyText">
    <w:name w:val="Body Text"/>
    <w:basedOn w:val="Normal"/>
    <w:link w:val="BodyTextChar"/>
    <w:pPr>
      <w:spacing w:line="480" w:lineRule="auto"/>
      <w:jc w:val="both"/>
    </w:pPr>
    <w:rPr>
      <w:rFonts w:ascii="Arial" w:hAnsi="Arial" w:cs="Arial"/>
    </w:rPr>
  </w:style>
  <w:style w:type="paragraph" w:styleId="BodyText2">
    <w:name w:val="Body Text 2"/>
    <w:basedOn w:val="Normal"/>
    <w:pPr>
      <w:spacing w:line="480" w:lineRule="auto"/>
      <w:jc w:val="both"/>
    </w:pPr>
    <w:rPr>
      <w:rFonts w:ascii="Arial" w:hAnsi="Arial" w:cs="Arial"/>
      <w:sz w:val="22"/>
    </w:rPr>
  </w:style>
  <w:style w:type="paragraph" w:styleId="Caption">
    <w:name w:val="caption"/>
    <w:basedOn w:val="Normal"/>
    <w:next w:val="Normal"/>
    <w:qFormat/>
    <w:pPr>
      <w:spacing w:line="480" w:lineRule="auto"/>
      <w:jc w:val="center"/>
    </w:pPr>
    <w:rPr>
      <w:rFonts w:ascii="Arial" w:hAnsi="Arial" w:cs="Arial"/>
      <w:i/>
      <w:iCs/>
      <w:sz w:val="22"/>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Dafpust">
    <w:name w:val="Daf. pust"/>
    <w:basedOn w:val="Normal"/>
    <w:pPr>
      <w:numPr>
        <w:numId w:val="1"/>
      </w:numPr>
      <w:spacing w:before="100"/>
      <w:jc w:val="both"/>
    </w:pPr>
    <w:rPr>
      <w:rFonts w:ascii="Arial" w:hAnsi="Arial"/>
      <w:sz w:val="21"/>
      <w:szCs w:val="20"/>
      <w:lang w:val="en-US"/>
    </w:rPr>
  </w:style>
  <w:style w:type="paragraph" w:styleId="BodyText3">
    <w:name w:val="Body Text 3"/>
    <w:basedOn w:val="Normal"/>
    <w:pPr>
      <w:jc w:val="center"/>
    </w:pPr>
    <w:rPr>
      <w:i/>
      <w:iCs/>
    </w:rPr>
  </w:style>
  <w:style w:type="paragraph" w:customStyle="1" w:styleId="AbstractIsi">
    <w:name w:val="Abstract Isi"/>
    <w:basedOn w:val="Normal"/>
    <w:pPr>
      <w:ind w:firstLine="709"/>
      <w:jc w:val="both"/>
    </w:pPr>
    <w:rPr>
      <w:rFonts w:ascii="Arial" w:hAnsi="Arial"/>
      <w:sz w:val="21"/>
      <w:szCs w:val="20"/>
      <w:lang w:val="en-US"/>
    </w:rPr>
  </w:style>
  <w:style w:type="paragraph" w:customStyle="1" w:styleId="BabIsi">
    <w:name w:val="Bab Isi"/>
    <w:basedOn w:val="AbstractIsi"/>
    <w:pPr>
      <w:spacing w:line="360" w:lineRule="auto"/>
    </w:pPr>
  </w:style>
  <w:style w:type="paragraph" w:customStyle="1" w:styleId="Bab">
    <w:name w:val="Bab"/>
    <w:basedOn w:val="Normal"/>
    <w:pPr>
      <w:numPr>
        <w:numId w:val="2"/>
      </w:numPr>
      <w:tabs>
        <w:tab w:val="left" w:pos="284"/>
      </w:tabs>
      <w:spacing w:before="200" w:line="360" w:lineRule="auto"/>
    </w:pPr>
    <w:rPr>
      <w:rFonts w:ascii="Arial" w:hAnsi="Arial"/>
      <w:b/>
      <w:caps/>
      <w:sz w:val="21"/>
      <w:szCs w:val="20"/>
      <w:lang w:val="en-US"/>
    </w:rPr>
  </w:style>
  <w:style w:type="paragraph" w:customStyle="1" w:styleId="Subbab">
    <w:name w:val="Subbab"/>
    <w:basedOn w:val="Normal"/>
    <w:pPr>
      <w:numPr>
        <w:ilvl w:val="1"/>
        <w:numId w:val="3"/>
      </w:numPr>
      <w:spacing w:line="360" w:lineRule="auto"/>
    </w:pPr>
    <w:rPr>
      <w:rFonts w:ascii="Arial" w:hAnsi="Arial"/>
      <w:b/>
      <w:sz w:val="21"/>
      <w:szCs w:val="20"/>
      <w:lang w:val="en-US"/>
    </w:rPr>
  </w:style>
  <w:style w:type="paragraph" w:customStyle="1" w:styleId="Subsubab">
    <w:name w:val="Subsubab"/>
    <w:basedOn w:val="Subbab"/>
    <w:next w:val="Subbab"/>
    <w:pPr>
      <w:numPr>
        <w:ilvl w:val="2"/>
      </w:numPr>
      <w:tabs>
        <w:tab w:val="clear" w:pos="709"/>
        <w:tab w:val="num" w:pos="360"/>
      </w:tabs>
    </w:pPr>
  </w:style>
  <w:style w:type="paragraph" w:customStyle="1" w:styleId="Daftpustjdl">
    <w:name w:val="Daft pust jdl"/>
    <w:basedOn w:val="BabIsi"/>
    <w:pPr>
      <w:ind w:firstLine="0"/>
      <w:jc w:val="left"/>
    </w:pPr>
    <w:rPr>
      <w:b/>
    </w:rPr>
  </w:style>
  <w:style w:type="paragraph" w:customStyle="1" w:styleId="Pendahulu">
    <w:name w:val="Pendahulu"/>
    <w:basedOn w:val="Daftpustjdl"/>
    <w:pPr>
      <w:numPr>
        <w:numId w:val="4"/>
      </w:numPr>
      <w:tabs>
        <w:tab w:val="clear" w:pos="720"/>
        <w:tab w:val="left" w:pos="284"/>
      </w:tabs>
    </w:pPr>
    <w:rPr>
      <w:caps/>
    </w:rPr>
  </w:style>
  <w:style w:type="paragraph" w:styleId="BodyTextIndent">
    <w:name w:val="Body Text Indent"/>
    <w:basedOn w:val="Normal"/>
    <w:pPr>
      <w:ind w:left="720" w:firstLine="540"/>
      <w:jc w:val="both"/>
    </w:pPr>
    <w:rPr>
      <w:lang w:val="en-US"/>
    </w:rPr>
  </w:style>
  <w:style w:type="paragraph" w:styleId="BodyTextIndent2">
    <w:name w:val="Body Text Indent 2"/>
    <w:basedOn w:val="Normal"/>
    <w:pPr>
      <w:ind w:left="72"/>
      <w:jc w:val="both"/>
    </w:pPr>
    <w:rPr>
      <w:lang w:val="en-US"/>
    </w:rPr>
  </w:style>
  <w:style w:type="paragraph" w:styleId="BodyTextIndent3">
    <w:name w:val="Body Text Indent 3"/>
    <w:basedOn w:val="Normal"/>
    <w:pPr>
      <w:ind w:left="960" w:hanging="960"/>
      <w:jc w:val="both"/>
    </w:pPr>
    <w:rPr>
      <w:rFonts w:ascii="Arial" w:hAnsi="Arial" w:cs="Arial"/>
      <w:sz w:val="22"/>
    </w:rPr>
  </w:style>
  <w:style w:type="paragraph" w:styleId="FootnoteText">
    <w:name w:val="footnote text"/>
    <w:basedOn w:val="Normal"/>
    <w:semiHidden/>
    <w:rPr>
      <w:sz w:val="20"/>
      <w:szCs w:val="20"/>
      <w:lang w:val="en-US"/>
    </w:rPr>
  </w:style>
  <w:style w:type="paragraph" w:customStyle="1" w:styleId="H3">
    <w:name w:val="H3"/>
    <w:basedOn w:val="Normal"/>
    <w:next w:val="Normal"/>
    <w:pPr>
      <w:keepNext/>
      <w:spacing w:before="100" w:after="100"/>
      <w:outlineLvl w:val="3"/>
    </w:pPr>
    <w:rPr>
      <w:b/>
      <w:snapToGrid w:val="0"/>
      <w:sz w:val="28"/>
      <w:lang w:val="id-ID"/>
    </w:rPr>
  </w:style>
  <w:style w:type="paragraph" w:styleId="EndnoteText">
    <w:name w:val="endnote text"/>
    <w:basedOn w:val="Normal"/>
    <w:semiHidden/>
    <w:rPr>
      <w:sz w:val="20"/>
      <w:lang w:val="en-US"/>
    </w:rPr>
  </w:style>
  <w:style w:type="paragraph" w:styleId="NormalWeb">
    <w:name w:val="Normal (Web)"/>
    <w:basedOn w:val="Normal"/>
    <w:pPr>
      <w:spacing w:before="100" w:beforeAutospacing="1" w:after="100" w:afterAutospacing="1"/>
    </w:pPr>
    <w:rPr>
      <w:lang w:val="en-US"/>
    </w:rPr>
  </w:style>
  <w:style w:type="paragraph" w:styleId="Subtitle">
    <w:name w:val="Subtitle"/>
    <w:basedOn w:val="Normal"/>
    <w:qFormat/>
    <w:pPr>
      <w:jc w:val="center"/>
    </w:pPr>
    <w:rPr>
      <w:rFonts w:ascii="Arial" w:hAnsi="Arial" w:cs="Arial"/>
      <w:b/>
      <w:bCs/>
      <w:i/>
      <w:iCs/>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uiPriority w:val="59"/>
    <w:qFormat/>
    <w:rsid w:val="005E2C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96550"/>
    <w:rPr>
      <w:color w:val="0000FF"/>
      <w:u w:val="single"/>
    </w:rPr>
  </w:style>
  <w:style w:type="character" w:styleId="UnresolvedMention">
    <w:name w:val="Unresolved Mention"/>
    <w:uiPriority w:val="99"/>
    <w:semiHidden/>
    <w:unhideWhenUsed/>
    <w:rsid w:val="00F3647A"/>
    <w:rPr>
      <w:color w:val="605E5C"/>
      <w:shd w:val="clear" w:color="auto" w:fill="E1DFDD"/>
    </w:rPr>
  </w:style>
  <w:style w:type="character" w:styleId="FollowedHyperlink">
    <w:name w:val="FollowedHyperlink"/>
    <w:rsid w:val="00F3647A"/>
    <w:rPr>
      <w:color w:val="954F72"/>
      <w:u w:val="single"/>
    </w:rPr>
  </w:style>
  <w:style w:type="character" w:customStyle="1" w:styleId="FooterChar">
    <w:name w:val="Footer Char"/>
    <w:link w:val="Footer"/>
    <w:uiPriority w:val="99"/>
    <w:rsid w:val="00DC5EF9"/>
    <w:rPr>
      <w:sz w:val="24"/>
      <w:szCs w:val="24"/>
      <w:lang w:val="en-GB" w:eastAsia="en-US"/>
    </w:rPr>
  </w:style>
  <w:style w:type="paragraph" w:styleId="ListParagraph">
    <w:name w:val="List Paragraph"/>
    <w:aliases w:val="Body of text,List Paragraph1,Medium Grid 1 - Accent 21,Body of text+1,Body of text+2,Body of text+3,List Paragraph11,Colorful List - Accent 11,kepala,Ha,MCHIP_list paragraph,Recommendation,kepala 1,Body of textCxSp,sub-section"/>
    <w:basedOn w:val="Normal"/>
    <w:link w:val="ListParagraphChar"/>
    <w:uiPriority w:val="34"/>
    <w:qFormat/>
    <w:rsid w:val="00B301A0"/>
    <w:pPr>
      <w:spacing w:after="160" w:line="259" w:lineRule="auto"/>
      <w:ind w:left="720"/>
      <w:contextualSpacing/>
    </w:pPr>
    <w:rPr>
      <w:rFonts w:ascii="Calibri" w:eastAsia="Calibri" w:hAnsi="Calibri" w:cs="Arial"/>
      <w:sz w:val="22"/>
      <w:szCs w:val="22"/>
      <w:lang w:val="id-ID"/>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kepala Char,Ha Char,MCHIP_list paragraph Char"/>
    <w:link w:val="ListParagraph"/>
    <w:uiPriority w:val="34"/>
    <w:rsid w:val="00B301A0"/>
    <w:rPr>
      <w:rFonts w:ascii="Calibri" w:eastAsia="Calibri" w:hAnsi="Calibri" w:cs="Arial"/>
      <w:sz w:val="22"/>
      <w:szCs w:val="22"/>
      <w:lang w:eastAsia="en-US"/>
    </w:rPr>
  </w:style>
  <w:style w:type="character" w:customStyle="1" w:styleId="BodyTextChar">
    <w:name w:val="Body Text Char"/>
    <w:link w:val="BodyText"/>
    <w:rsid w:val="00220BBC"/>
    <w:rPr>
      <w:rFonts w:ascii="Arial" w:hAnsi="Arial" w:cs="Arial"/>
      <w:sz w:val="24"/>
      <w:szCs w:val="24"/>
      <w:lang w:val="en-GB" w:eastAsia="en-US"/>
    </w:rPr>
  </w:style>
  <w:style w:type="character" w:styleId="CommentReference">
    <w:name w:val="annotation reference"/>
    <w:basedOn w:val="DefaultParagraphFont"/>
    <w:rsid w:val="008B16BC"/>
    <w:rPr>
      <w:sz w:val="16"/>
      <w:szCs w:val="16"/>
    </w:rPr>
  </w:style>
  <w:style w:type="paragraph" w:styleId="CommentText">
    <w:name w:val="annotation text"/>
    <w:basedOn w:val="Normal"/>
    <w:link w:val="CommentTextChar"/>
    <w:rsid w:val="008B16BC"/>
    <w:rPr>
      <w:sz w:val="20"/>
      <w:szCs w:val="20"/>
    </w:rPr>
  </w:style>
  <w:style w:type="character" w:customStyle="1" w:styleId="CommentTextChar">
    <w:name w:val="Comment Text Char"/>
    <w:basedOn w:val="DefaultParagraphFont"/>
    <w:link w:val="CommentText"/>
    <w:rsid w:val="008B16BC"/>
    <w:rPr>
      <w:lang w:val="en-GB"/>
    </w:rPr>
  </w:style>
  <w:style w:type="paragraph" w:styleId="CommentSubject">
    <w:name w:val="annotation subject"/>
    <w:basedOn w:val="CommentText"/>
    <w:next w:val="CommentText"/>
    <w:link w:val="CommentSubjectChar"/>
    <w:rsid w:val="008B16BC"/>
    <w:rPr>
      <w:b/>
      <w:bCs/>
    </w:rPr>
  </w:style>
  <w:style w:type="character" w:customStyle="1" w:styleId="CommentSubjectChar">
    <w:name w:val="Comment Subject Char"/>
    <w:basedOn w:val="CommentTextChar"/>
    <w:link w:val="CommentSubject"/>
    <w:rsid w:val="008B16BC"/>
    <w:rPr>
      <w:b/>
      <w:bCs/>
      <w:lang w:val="en-GB"/>
    </w:rPr>
  </w:style>
  <w:style w:type="paragraph" w:styleId="Bibliography">
    <w:name w:val="Bibliography"/>
    <w:basedOn w:val="Normal"/>
    <w:next w:val="Normal"/>
    <w:uiPriority w:val="37"/>
    <w:semiHidden/>
    <w:unhideWhenUsed/>
    <w:rsid w:val="00734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845400">
      <w:bodyDiv w:val="1"/>
      <w:marLeft w:val="0"/>
      <w:marRight w:val="0"/>
      <w:marTop w:val="0"/>
      <w:marBottom w:val="0"/>
      <w:divBdr>
        <w:top w:val="none" w:sz="0" w:space="0" w:color="auto"/>
        <w:left w:val="none" w:sz="0" w:space="0" w:color="auto"/>
        <w:bottom w:val="none" w:sz="0" w:space="0" w:color="auto"/>
        <w:right w:val="none" w:sz="0" w:space="0" w:color="auto"/>
      </w:divBdr>
    </w:div>
    <w:div w:id="854735884">
      <w:bodyDiv w:val="1"/>
      <w:marLeft w:val="0"/>
      <w:marRight w:val="0"/>
      <w:marTop w:val="0"/>
      <w:marBottom w:val="0"/>
      <w:divBdr>
        <w:top w:val="none" w:sz="0" w:space="0" w:color="auto"/>
        <w:left w:val="none" w:sz="0" w:space="0" w:color="auto"/>
        <w:bottom w:val="none" w:sz="0" w:space="0" w:color="auto"/>
        <w:right w:val="none" w:sz="0" w:space="0" w:color="auto"/>
      </w:divBdr>
    </w:div>
    <w:div w:id="988903779">
      <w:bodyDiv w:val="1"/>
      <w:marLeft w:val="0"/>
      <w:marRight w:val="0"/>
      <w:marTop w:val="0"/>
      <w:marBottom w:val="0"/>
      <w:divBdr>
        <w:top w:val="none" w:sz="0" w:space="0" w:color="auto"/>
        <w:left w:val="none" w:sz="0" w:space="0" w:color="auto"/>
        <w:bottom w:val="none" w:sz="0" w:space="0" w:color="auto"/>
        <w:right w:val="none" w:sz="0" w:space="0" w:color="auto"/>
      </w:divBdr>
    </w:div>
    <w:div w:id="1755854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las.sulastri.25@gmail.com" TargetMode="Externa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creativecommons.org/licenses/by-nc-sa/4.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hyperlink" Target="http://www.jurnal.unsyiah.ac.id/JCD" TargetMode="External"/><Relationship Id="rId2" Type="http://schemas.openxmlformats.org/officeDocument/2006/relationships/hyperlink" Target="http://www.jurnal.unsyiah.ac.id/JCD" TargetMode="External"/><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417533745781768E-2"/>
          <c:y val="9.6286351607029877E-2"/>
          <c:w val="0.53191647919010121"/>
          <c:h val="0.89890072680937516"/>
        </c:manualLayout>
      </c:layout>
      <c:pieChart>
        <c:varyColors val="1"/>
        <c:ser>
          <c:idx val="0"/>
          <c:order val="0"/>
          <c:tx>
            <c:strRef>
              <c:f>Sheet1!$B$1</c:f>
              <c:strCache>
                <c:ptCount val="1"/>
                <c:pt idx="0">
                  <c:v>Sales</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0309-42F0-BA6B-D0C0EB5F9FF1}"/>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0309-42F0-BA6B-D0C0EB5F9FF1}"/>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0309-42F0-BA6B-D0C0EB5F9FF1}"/>
              </c:ext>
            </c:extLst>
          </c:dPt>
          <c:dLbls>
            <c:spPr>
              <a:noFill/>
              <a:ln>
                <a:noFill/>
              </a:ln>
              <a:effectLst/>
            </c:spPr>
            <c:txPr>
              <a:bodyPr rot="0" spcFirstLastPara="1" vertOverflow="ellipsis" vert="horz" wrap="square" lIns="38100" tIns="19050" rIns="38100" bIns="19050" anchor="ctr" anchorCtr="1">
                <a:spAutoFit/>
              </a:bodyPr>
              <a:lstStyle/>
              <a:p>
                <a:pPr>
                  <a:defRPr sz="820" b="1" i="0" u="none" strike="noStrike" kern="1200" baseline="0">
                    <a:solidFill>
                      <a:sysClr val="windowText" lastClr="000000"/>
                    </a:solidFill>
                    <a:latin typeface="Avenir Next LT Pro" panose="020B0504020202020204" pitchFamily="34" charset="0"/>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Sangat Baik</c:v>
                </c:pt>
                <c:pt idx="1">
                  <c:v>Baik </c:v>
                </c:pt>
                <c:pt idx="2">
                  <c:v>Cukup</c:v>
                </c:pt>
              </c:strCache>
            </c:strRef>
          </c:cat>
          <c:val>
            <c:numRef>
              <c:f>Sheet1!$B$2:$B$4</c:f>
              <c:numCache>
                <c:formatCode>General</c:formatCode>
                <c:ptCount val="3"/>
                <c:pt idx="0">
                  <c:v>77.8</c:v>
                </c:pt>
                <c:pt idx="1">
                  <c:v>18.5</c:v>
                </c:pt>
                <c:pt idx="2">
                  <c:v>3.7</c:v>
                </c:pt>
              </c:numCache>
            </c:numRef>
          </c:val>
          <c:extLst>
            <c:ext xmlns:c16="http://schemas.microsoft.com/office/drawing/2014/chart" uri="{C3380CC4-5D6E-409C-BE32-E72D297353CC}">
              <c16:uniqueId val="{00000006-0309-42F0-BA6B-D0C0EB5F9FF1}"/>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alpha val="78000"/>
          </a:schemeClr>
        </a:solid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venir Next LT Pro" panose="020B0504020202020204" pitchFamily="34"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073A4BC3-D50F-4E8E-AEB9-0094AD09CC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4198</Words>
  <Characters>23929</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Br-IJC</vt:lpstr>
    </vt:vector>
  </TitlesOfParts>
  <Company>Asia Computer</Company>
  <LinksUpToDate>false</LinksUpToDate>
  <CharactersWithSpaces>28071</CharactersWithSpaces>
  <SharedDoc>false</SharedDoc>
  <HLinks>
    <vt:vector size="18" baseType="variant">
      <vt:variant>
        <vt:i4>7077930</vt:i4>
      </vt:variant>
      <vt:variant>
        <vt:i4>3</vt:i4>
      </vt:variant>
      <vt:variant>
        <vt:i4>0</vt:i4>
      </vt:variant>
      <vt:variant>
        <vt:i4>5</vt:i4>
      </vt:variant>
      <vt:variant>
        <vt:lpwstr>https://creativecommons.org/licenses/by-nc-sa/4.0/</vt:lpwstr>
      </vt:variant>
      <vt:variant>
        <vt:lpwstr/>
      </vt:variant>
      <vt:variant>
        <vt:i4>458863</vt:i4>
      </vt:variant>
      <vt:variant>
        <vt:i4>0</vt:i4>
      </vt:variant>
      <vt:variant>
        <vt:i4>0</vt:i4>
      </vt:variant>
      <vt:variant>
        <vt:i4>5</vt:i4>
      </vt:variant>
      <vt:variant>
        <vt:lpwstr>mailto:Nayu.tisa30@gmail.com</vt:lpwstr>
      </vt:variant>
      <vt:variant>
        <vt:lpwstr/>
      </vt:variant>
      <vt:variant>
        <vt:i4>6422625</vt:i4>
      </vt:variant>
      <vt:variant>
        <vt:i4>0</vt:i4>
      </vt:variant>
      <vt:variant>
        <vt:i4>0</vt:i4>
      </vt:variant>
      <vt:variant>
        <vt:i4>5</vt:i4>
      </vt:variant>
      <vt:variant>
        <vt:lpwstr>http://www.jurnal.unsyiah.ac.id/JCD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Br-IJC</dc:title>
  <dc:subject/>
  <dc:creator>Reynier T. ST</dc:creator>
  <cp:keywords/>
  <cp:lastModifiedBy>mnazar99</cp:lastModifiedBy>
  <cp:revision>7</cp:revision>
  <cp:lastPrinted>2022-06-21T11:00:00Z</cp:lastPrinted>
  <dcterms:created xsi:type="dcterms:W3CDTF">2022-12-26T23:27:00Z</dcterms:created>
  <dcterms:modified xsi:type="dcterms:W3CDTF">2022-12-30T14:37:00Z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http://www.zotero.org/styles/iop-conference-series-earth-and-environmental-science</vt:lpwstr>
  </property>
  <property fmtid="{D5CDD505-2E9C-101B-9397-08002B2CF9AE}" pid="15" name="Mendeley Recent Style Name 6_1">
    <vt:lpwstr>IOP Conference Series: Earth and Environmental Science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7b6a3d9f-2a7c-32e0-8636-2bf92459b69f</vt:lpwstr>
  </property>
  <property fmtid="{D5CDD505-2E9C-101B-9397-08002B2CF9AE}" pid="24" name="Mendeley Citation Style_1">
    <vt:lpwstr>http://www.zotero.org/styles/ieee</vt:lpwstr>
  </property>
</Properties>
</file>